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5DA2" w14:textId="7FC5DA95" w:rsidR="00525524" w:rsidRDefault="00ED006F">
      <w:r>
        <w:t>05/10/2023</w:t>
      </w:r>
    </w:p>
    <w:p w14:paraId="3D1EFA51" w14:textId="4F1F6F86" w:rsidR="00ED006F" w:rsidRDefault="00ED006F">
      <w:r>
        <w:t xml:space="preserve">Emergency Selectboard Meeting </w:t>
      </w:r>
    </w:p>
    <w:p w14:paraId="7F45DA66" w14:textId="2B31FE90" w:rsidR="00ED006F" w:rsidRDefault="00ED006F">
      <w:r>
        <w:t>Town or Orange</w:t>
      </w:r>
    </w:p>
    <w:p w14:paraId="66BAB8D5" w14:textId="081FE8BA" w:rsidR="00ED006F" w:rsidRDefault="00ED006F">
      <w:r>
        <w:t>Present – Samantha Lefebvre – Chair, Kevin Wilson – Road Commisoner, John Barnes – Road Foreman, Angela Eastman – Town Clerk, via phone Sheila Stone – Vice Chair</w:t>
      </w:r>
    </w:p>
    <w:p w14:paraId="6AB89720" w14:textId="11BD9391" w:rsidR="00ED006F" w:rsidRDefault="00F771F5">
      <w:r>
        <w:t>1804 -</w:t>
      </w:r>
      <w:r w:rsidR="00ED006F">
        <w:t xml:space="preserve"> called meeting to order</w:t>
      </w:r>
    </w:p>
    <w:p w14:paraId="6FED90D1" w14:textId="162A4423" w:rsidR="00ED006F" w:rsidRDefault="00ED006F">
      <w:r>
        <w:t xml:space="preserve">Reviewed paving grants and clarification of equipment and measurements of the site. Road was measured by John Barnes was a true measurement of 2300’. On a motion made by Samantha Lefebvre and seconded by Sheila Stone all in favor to accept F W Whitcomb presented quote for a total of $84040.00 using 800 </w:t>
      </w:r>
      <w:r w:rsidR="00F771F5">
        <w:t>tons</w:t>
      </w:r>
      <w:r>
        <w:t xml:space="preserve"> of material. </w:t>
      </w:r>
    </w:p>
    <w:p w14:paraId="00F1A61E" w14:textId="2E94F39B" w:rsidR="00ED006F" w:rsidRDefault="00ED006F">
      <w:r>
        <w:t xml:space="preserve">The budget was reviewed and there was a correction of the highway budget that it is not overspent but it </w:t>
      </w:r>
      <w:r w:rsidR="00F771F5">
        <w:t>is sitting</w:t>
      </w:r>
      <w:r>
        <w:t xml:space="preserve"> at roughly $14,000. Will review further spending with board. </w:t>
      </w:r>
    </w:p>
    <w:p w14:paraId="5D55D2B6" w14:textId="4B42D0E0" w:rsidR="00ED006F" w:rsidRDefault="00ED006F">
      <w:r>
        <w:t xml:space="preserve">Reviewed the OCS speed cart results from being left on </w:t>
      </w:r>
      <w:r w:rsidR="00F771F5">
        <w:t>Reservoir</w:t>
      </w:r>
      <w:r>
        <w:t xml:space="preserve"> Road. The average speed was below the posted speed. Angela will post </w:t>
      </w:r>
      <w:r w:rsidR="00F771F5">
        <w:t>the results</w:t>
      </w:r>
      <w:r>
        <w:t xml:space="preserve"> on </w:t>
      </w:r>
      <w:r w:rsidR="00F771F5">
        <w:t>the website</w:t>
      </w:r>
      <w:r>
        <w:t xml:space="preserve"> for public education. </w:t>
      </w:r>
    </w:p>
    <w:p w14:paraId="2E520598" w14:textId="1E674A26" w:rsidR="00ED006F" w:rsidRDefault="00ED006F">
      <w:r>
        <w:t xml:space="preserve">Contract for OCS and WCS was </w:t>
      </w:r>
      <w:r w:rsidR="00F771F5">
        <w:t>reviewed,</w:t>
      </w:r>
      <w:r>
        <w:t xml:space="preserve"> and proposal being sent for Washington County Sheriff's Department to cover the Town of Orange at $60 an hour for 4 hours a week for the months of June, July, and August, with a review from the Selectboard </w:t>
      </w:r>
      <w:r w:rsidR="00F771F5">
        <w:t xml:space="preserve">at the second meeting in July. It is the hope of the Town of Orange that Orange County Sheriff’s Department will be able to have more members join their department and they will be able to go back to full coverage. This request will be sent to Washington County Sheriff's Department and to Orange County Sheriff's Department. This motion was made by Samantha Lefebvre, seconded by Sheila Stone, all in favor. </w:t>
      </w:r>
    </w:p>
    <w:p w14:paraId="035B9C83" w14:textId="466B5B97" w:rsidR="00F771F5" w:rsidRDefault="00F771F5">
      <w:r>
        <w:t>On May 8</w:t>
      </w:r>
      <w:r w:rsidRPr="00F771F5">
        <w:rPr>
          <w:vertAlign w:val="superscript"/>
        </w:rPr>
        <w:t>th</w:t>
      </w:r>
      <w:r>
        <w:t>, 2023, there was a proposal submitted by Community National Bank. With a revision of the entire board there was a motion made by Samantha Lefebvre, seconded by Kevin Wilson, all in favor accepting the banking proposal made by Community National Bank dated May 3</w:t>
      </w:r>
      <w:r w:rsidRPr="00F771F5">
        <w:rPr>
          <w:vertAlign w:val="superscript"/>
        </w:rPr>
        <w:t>rd</w:t>
      </w:r>
      <w:r>
        <w:t xml:space="preserve">, 2023. </w:t>
      </w:r>
    </w:p>
    <w:p w14:paraId="093D79F5" w14:textId="3F1E8901" w:rsidR="00F771F5" w:rsidRDefault="00F771F5">
      <w:r>
        <w:t>1900 – 10 minute meeting recess was called by Samantha Lefebvre</w:t>
      </w:r>
    </w:p>
    <w:p w14:paraId="73DBD460" w14:textId="33FDA186" w:rsidR="00F771F5" w:rsidRDefault="00F771F5">
      <w:r>
        <w:t xml:space="preserve">1910 – Entered executive session 1 V.S.A. </w:t>
      </w:r>
      <w:r w:rsidR="00BE373D">
        <w:t xml:space="preserve">§ 313(a)(3) to discuss the appointment, employment or evaluation of a public employee. </w:t>
      </w:r>
    </w:p>
    <w:p w14:paraId="08635666" w14:textId="09045592" w:rsidR="00BE373D" w:rsidRDefault="00BE373D">
      <w:r>
        <w:t xml:space="preserve">2000 – Exited executive session </w:t>
      </w:r>
    </w:p>
    <w:p w14:paraId="4BB0508A" w14:textId="77777777" w:rsidR="00BE373D" w:rsidRDefault="00BE373D"/>
    <w:sectPr w:rsidR="00BE3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6F"/>
    <w:rsid w:val="0000033F"/>
    <w:rsid w:val="00147C5A"/>
    <w:rsid w:val="00306FFE"/>
    <w:rsid w:val="00356C41"/>
    <w:rsid w:val="005C6490"/>
    <w:rsid w:val="009B52E8"/>
    <w:rsid w:val="00BE373D"/>
    <w:rsid w:val="00C636F3"/>
    <w:rsid w:val="00ED006F"/>
    <w:rsid w:val="00F7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35FD"/>
  <w15:chartTrackingRefBased/>
  <w15:docId w15:val="{16D76BDF-4996-43B8-BE19-840C61AC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A6E8-DEEE-4F41-9F4E-0E0704C9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Lefebvre</dc:creator>
  <cp:keywords/>
  <dc:description/>
  <cp:lastModifiedBy>Angela Eastman</cp:lastModifiedBy>
  <cp:revision>2</cp:revision>
  <dcterms:created xsi:type="dcterms:W3CDTF">2023-05-11T15:29:00Z</dcterms:created>
  <dcterms:modified xsi:type="dcterms:W3CDTF">2023-05-11T15:29:00Z</dcterms:modified>
</cp:coreProperties>
</file>