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71A431E9" w:rsidR="00C83471" w:rsidRPr="0049664B" w:rsidRDefault="00A1763A" w:rsidP="007C1584">
      <w:pPr>
        <w:jc w:val="center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/>
        </w:rPr>
        <w:t xml:space="preserve">SELECTBOARD </w:t>
      </w:r>
      <w:r w:rsidR="00C83471" w:rsidRPr="0049664B">
        <w:rPr>
          <w:rFonts w:asciiTheme="minorHAnsi" w:hAnsiTheme="minorHAnsi" w:cstheme="minorHAnsi"/>
          <w:b/>
        </w:rPr>
        <w:t>MEETING MINUTES</w:t>
      </w:r>
    </w:p>
    <w:p w14:paraId="6E3831A9" w14:textId="77777777" w:rsidR="00C83471" w:rsidRPr="0049664B" w:rsidRDefault="00C83471" w:rsidP="007C1584">
      <w:pPr>
        <w:rPr>
          <w:rFonts w:asciiTheme="minorHAnsi" w:hAnsiTheme="minorHAnsi" w:cstheme="minorHAnsi"/>
        </w:rPr>
      </w:pPr>
    </w:p>
    <w:p w14:paraId="7CD6144E" w14:textId="345F3363" w:rsidR="00C83471" w:rsidRPr="0049664B" w:rsidRDefault="00EB6E0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Monday</w:t>
      </w:r>
      <w:r w:rsidR="004B07D5" w:rsidRPr="0049664B">
        <w:rPr>
          <w:rFonts w:asciiTheme="minorHAnsi" w:hAnsiTheme="minorHAnsi" w:cstheme="minorHAnsi"/>
        </w:rPr>
        <w:t xml:space="preserve">, </w:t>
      </w:r>
      <w:r w:rsidR="0099358B">
        <w:rPr>
          <w:rFonts w:asciiTheme="minorHAnsi" w:hAnsiTheme="minorHAnsi" w:cstheme="minorHAnsi"/>
        </w:rPr>
        <w:t xml:space="preserve">July </w:t>
      </w:r>
      <w:r w:rsidR="00227654">
        <w:rPr>
          <w:rFonts w:asciiTheme="minorHAnsi" w:hAnsiTheme="minorHAnsi" w:cstheme="minorHAnsi"/>
        </w:rPr>
        <w:t>25</w:t>
      </w:r>
      <w:r w:rsidR="00283364" w:rsidRPr="0049664B">
        <w:rPr>
          <w:rFonts w:asciiTheme="minorHAnsi" w:hAnsiTheme="minorHAnsi" w:cstheme="minorHAnsi"/>
        </w:rPr>
        <w:t>, 2022</w:t>
      </w:r>
      <w:r w:rsidR="00C53558" w:rsidRPr="0049664B">
        <w:rPr>
          <w:rFonts w:asciiTheme="minorHAnsi" w:hAnsiTheme="minorHAnsi" w:cstheme="minorHAnsi"/>
        </w:rPr>
        <w:t xml:space="preserve"> </w:t>
      </w:r>
      <w:r w:rsidR="00807643" w:rsidRPr="0049664B">
        <w:rPr>
          <w:rFonts w:asciiTheme="minorHAnsi" w:hAnsiTheme="minorHAnsi" w:cstheme="minorHAnsi"/>
        </w:rPr>
        <w:t>6</w:t>
      </w:r>
      <w:r w:rsidR="009E7AE2" w:rsidRPr="0049664B">
        <w:rPr>
          <w:rFonts w:asciiTheme="minorHAnsi" w:hAnsiTheme="minorHAnsi" w:cstheme="minorHAnsi"/>
        </w:rPr>
        <w:t>:</w:t>
      </w:r>
      <w:r w:rsidRPr="0049664B">
        <w:rPr>
          <w:rFonts w:asciiTheme="minorHAnsi" w:hAnsiTheme="minorHAnsi" w:cstheme="minorHAnsi"/>
        </w:rPr>
        <w:t>0</w:t>
      </w:r>
      <w:r w:rsidR="009E7AE2" w:rsidRPr="0049664B">
        <w:rPr>
          <w:rFonts w:asciiTheme="minorHAnsi" w:hAnsiTheme="minorHAnsi" w:cstheme="minorHAnsi"/>
        </w:rPr>
        <w:t xml:space="preserve">0 </w:t>
      </w:r>
      <w:r w:rsidR="00283364" w:rsidRPr="0049664B">
        <w:rPr>
          <w:rFonts w:asciiTheme="minorHAnsi" w:hAnsiTheme="minorHAnsi" w:cstheme="minorHAnsi"/>
        </w:rPr>
        <w:t>p.m.</w:t>
      </w:r>
      <w:r w:rsidR="00C83471" w:rsidRPr="0049664B">
        <w:rPr>
          <w:rFonts w:asciiTheme="minorHAnsi" w:hAnsiTheme="minorHAnsi" w:cstheme="minorHAnsi"/>
        </w:rPr>
        <w:t xml:space="preserve"> </w:t>
      </w:r>
      <w:r w:rsidR="00283364" w:rsidRPr="0049664B">
        <w:rPr>
          <w:rFonts w:asciiTheme="minorHAnsi" w:hAnsiTheme="minorHAnsi" w:cstheme="minorHAnsi"/>
        </w:rPr>
        <w:t>Orange Town</w:t>
      </w:r>
      <w:r w:rsidR="00227654">
        <w:rPr>
          <w:rFonts w:asciiTheme="minorHAnsi" w:hAnsiTheme="minorHAnsi" w:cstheme="minorHAnsi"/>
        </w:rPr>
        <w:t xml:space="preserve"> Hall</w:t>
      </w:r>
    </w:p>
    <w:p w14:paraId="3BD5F48A" w14:textId="77777777" w:rsidR="00C83471" w:rsidRPr="0049664B" w:rsidRDefault="00C83471" w:rsidP="007C1584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</w:p>
    <w:p w14:paraId="2A48208B" w14:textId="682449C7" w:rsidR="0020797A" w:rsidRPr="0049664B" w:rsidRDefault="0052406F" w:rsidP="00E04765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/>
          <w:bCs/>
        </w:rPr>
        <w:t xml:space="preserve">Selectboard </w:t>
      </w:r>
      <w:r w:rsidR="00E04765" w:rsidRPr="0049664B">
        <w:rPr>
          <w:rFonts w:asciiTheme="minorHAnsi" w:hAnsiTheme="minorHAnsi" w:cstheme="minorHAnsi"/>
          <w:b/>
          <w:bCs/>
        </w:rPr>
        <w:t>Present:</w:t>
      </w:r>
      <w:r w:rsidR="00E04765" w:rsidRPr="0049664B">
        <w:rPr>
          <w:rFonts w:asciiTheme="minorHAnsi" w:hAnsiTheme="minorHAnsi" w:cstheme="minorHAnsi"/>
        </w:rPr>
        <w:t xml:space="preserve"> </w:t>
      </w:r>
    </w:p>
    <w:p w14:paraId="1B471B83" w14:textId="1C3AE179" w:rsidR="00283364" w:rsidRPr="0049664B" w:rsidRDefault="00E57CE0" w:rsidP="00E04765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Emily</w:t>
      </w:r>
      <w:r w:rsidR="00F6102B">
        <w:rPr>
          <w:rFonts w:asciiTheme="minorHAnsi" w:hAnsiTheme="minorHAnsi" w:cstheme="minorHAnsi"/>
        </w:rPr>
        <w:t xml:space="preserve"> </w:t>
      </w:r>
      <w:r w:rsidRPr="0049664B">
        <w:rPr>
          <w:rFonts w:asciiTheme="minorHAnsi" w:hAnsiTheme="minorHAnsi" w:cstheme="minorHAnsi"/>
        </w:rPr>
        <w:t>Ruff-</w:t>
      </w:r>
      <w:r w:rsidR="00BD6DBA" w:rsidRPr="0049664B">
        <w:rPr>
          <w:rFonts w:asciiTheme="minorHAnsi" w:hAnsiTheme="minorHAnsi" w:cstheme="minorHAnsi"/>
        </w:rPr>
        <w:t xml:space="preserve">Selectboard </w:t>
      </w:r>
      <w:r w:rsidRPr="0049664B">
        <w:rPr>
          <w:rFonts w:asciiTheme="minorHAnsi" w:hAnsiTheme="minorHAnsi" w:cstheme="minorHAnsi"/>
        </w:rPr>
        <w:t xml:space="preserve">Chair, </w:t>
      </w:r>
      <w:r w:rsidR="00283364" w:rsidRPr="0049664B">
        <w:rPr>
          <w:rFonts w:asciiTheme="minorHAnsi" w:hAnsiTheme="minorHAnsi" w:cstheme="minorHAnsi"/>
        </w:rPr>
        <w:t>Samantha Lefebvre</w:t>
      </w:r>
      <w:r w:rsidR="00EB6E0B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>Selectboard</w:t>
      </w:r>
      <w:r w:rsidR="00227654">
        <w:rPr>
          <w:rFonts w:asciiTheme="minorHAnsi" w:hAnsiTheme="minorHAnsi" w:cstheme="minorHAnsi"/>
        </w:rPr>
        <w:t xml:space="preserve"> </w:t>
      </w:r>
      <w:r w:rsidR="00B33AD8" w:rsidRPr="0049664B">
        <w:rPr>
          <w:rFonts w:asciiTheme="minorHAnsi" w:hAnsiTheme="minorHAnsi" w:cstheme="minorHAnsi"/>
        </w:rPr>
        <w:t>Vice</w:t>
      </w:r>
      <w:r w:rsidR="00BD6DBA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>Chair</w:t>
      </w:r>
      <w:r w:rsidR="00E04765" w:rsidRPr="0049664B">
        <w:rPr>
          <w:rFonts w:asciiTheme="minorHAnsi" w:hAnsiTheme="minorHAnsi" w:cstheme="minorHAnsi"/>
        </w:rPr>
        <w:t xml:space="preserve">, and </w:t>
      </w:r>
      <w:r w:rsidR="00807643" w:rsidRPr="0049664B">
        <w:rPr>
          <w:rFonts w:asciiTheme="minorHAnsi" w:hAnsiTheme="minorHAnsi" w:cstheme="minorHAnsi"/>
        </w:rPr>
        <w:t>Sheila Stone</w:t>
      </w:r>
      <w:r w:rsidR="00EB6E0B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 xml:space="preserve">Selectboard </w:t>
      </w:r>
      <w:r w:rsidR="00EB6E0B" w:rsidRPr="0049664B">
        <w:rPr>
          <w:rFonts w:asciiTheme="minorHAnsi" w:hAnsiTheme="minorHAnsi" w:cstheme="minorHAnsi"/>
        </w:rPr>
        <w:t>Member</w:t>
      </w:r>
      <w:r w:rsidR="00BD6DBA" w:rsidRPr="0049664B">
        <w:rPr>
          <w:rFonts w:asciiTheme="minorHAnsi" w:hAnsiTheme="minorHAnsi" w:cstheme="minorHAnsi"/>
        </w:rPr>
        <w:t>.</w:t>
      </w:r>
    </w:p>
    <w:p w14:paraId="2CEE86D2" w14:textId="1DB49AC7" w:rsidR="00807643" w:rsidRPr="0049664B" w:rsidRDefault="00807643" w:rsidP="00E04765">
      <w:pPr>
        <w:jc w:val="both"/>
        <w:rPr>
          <w:rFonts w:asciiTheme="minorHAnsi" w:hAnsiTheme="minorHAnsi" w:cstheme="minorHAnsi"/>
          <w:b/>
          <w:bCs/>
        </w:rPr>
      </w:pPr>
    </w:p>
    <w:p w14:paraId="43E4688F" w14:textId="3E05D174" w:rsidR="0020797A" w:rsidRPr="0049664B" w:rsidRDefault="0052406F" w:rsidP="00E04765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>Others Present</w:t>
      </w:r>
      <w:r w:rsidR="0025006C" w:rsidRPr="0049664B">
        <w:rPr>
          <w:rFonts w:asciiTheme="minorHAnsi" w:hAnsiTheme="minorHAnsi" w:cstheme="minorHAnsi"/>
          <w:b/>
          <w:bCs/>
        </w:rPr>
        <w:t xml:space="preserve">: </w:t>
      </w:r>
    </w:p>
    <w:p w14:paraId="1A1323E2" w14:textId="6A886599" w:rsidR="00E04765" w:rsidRPr="0049664B" w:rsidRDefault="00283364" w:rsidP="00EB6E0B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John Barnes-Road Foreman</w:t>
      </w:r>
      <w:r w:rsidR="002A028C" w:rsidRPr="0049664B">
        <w:rPr>
          <w:rFonts w:asciiTheme="minorHAnsi" w:hAnsiTheme="minorHAnsi" w:cstheme="minorHAnsi"/>
        </w:rPr>
        <w:t xml:space="preserve">, </w:t>
      </w:r>
      <w:r w:rsidRPr="0049664B">
        <w:rPr>
          <w:rFonts w:asciiTheme="minorHAnsi" w:hAnsiTheme="minorHAnsi" w:cstheme="minorHAnsi"/>
        </w:rPr>
        <w:t>Lee Youngman-Treasure</w:t>
      </w:r>
      <w:r w:rsidR="00D50179" w:rsidRPr="0049664B">
        <w:rPr>
          <w:rFonts w:asciiTheme="minorHAnsi" w:hAnsiTheme="minorHAnsi" w:cstheme="minorHAnsi"/>
        </w:rPr>
        <w:t>r</w:t>
      </w:r>
      <w:r w:rsidR="00D34313" w:rsidRPr="0049664B">
        <w:rPr>
          <w:rFonts w:asciiTheme="minorHAnsi" w:hAnsiTheme="minorHAnsi" w:cstheme="minorHAnsi"/>
        </w:rPr>
        <w:t xml:space="preserve">, </w:t>
      </w:r>
      <w:r w:rsidR="00227654">
        <w:rPr>
          <w:rFonts w:asciiTheme="minorHAnsi" w:hAnsiTheme="minorHAnsi" w:cstheme="minorHAnsi"/>
        </w:rPr>
        <w:t>Angela Eastman-Town Clerk</w:t>
      </w:r>
      <w:r w:rsidR="00F6102B">
        <w:rPr>
          <w:rFonts w:asciiTheme="minorHAnsi" w:hAnsiTheme="minorHAnsi" w:cstheme="minorHAnsi"/>
        </w:rPr>
        <w:t xml:space="preserve"> and Kevin Wilson-Resident.</w:t>
      </w:r>
    </w:p>
    <w:p w14:paraId="6B544F18" w14:textId="77777777" w:rsidR="004B07D5" w:rsidRPr="0049664B" w:rsidRDefault="004B07D5" w:rsidP="007C1584">
      <w:pPr>
        <w:jc w:val="both"/>
        <w:rPr>
          <w:rFonts w:asciiTheme="minorHAnsi" w:hAnsiTheme="minorHAnsi" w:cstheme="minorHAnsi"/>
        </w:rPr>
      </w:pPr>
    </w:p>
    <w:p w14:paraId="25B9EEB8" w14:textId="46551F40" w:rsidR="00E218C9" w:rsidRPr="0049664B" w:rsidRDefault="00E218C9" w:rsidP="007C1584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 xml:space="preserve">Call meeting to order: </w:t>
      </w:r>
    </w:p>
    <w:p w14:paraId="1C6B3C30" w14:textId="29CC0C91" w:rsidR="006239AC" w:rsidRPr="0049664B" w:rsidRDefault="00C83471" w:rsidP="007C1584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</w:rPr>
        <w:t xml:space="preserve">At </w:t>
      </w:r>
      <w:r w:rsidR="002A028C" w:rsidRPr="0049664B">
        <w:rPr>
          <w:rFonts w:asciiTheme="minorHAnsi" w:hAnsiTheme="minorHAnsi" w:cstheme="minorHAnsi"/>
        </w:rPr>
        <w:t>6</w:t>
      </w:r>
      <w:r w:rsidR="009E7AE2" w:rsidRPr="0049664B">
        <w:rPr>
          <w:rFonts w:asciiTheme="minorHAnsi" w:hAnsiTheme="minorHAnsi" w:cstheme="minorHAnsi"/>
        </w:rPr>
        <w:t>:</w:t>
      </w:r>
      <w:r w:rsidR="00EB6E0B" w:rsidRPr="0049664B">
        <w:rPr>
          <w:rFonts w:asciiTheme="minorHAnsi" w:hAnsiTheme="minorHAnsi" w:cstheme="minorHAnsi"/>
        </w:rPr>
        <w:t>0</w:t>
      </w:r>
      <w:r w:rsidR="00227654">
        <w:rPr>
          <w:rFonts w:asciiTheme="minorHAnsi" w:hAnsiTheme="minorHAnsi" w:cstheme="minorHAnsi"/>
        </w:rPr>
        <w:t>1</w:t>
      </w:r>
      <w:r w:rsidRPr="0049664B">
        <w:rPr>
          <w:rFonts w:asciiTheme="minorHAnsi" w:hAnsiTheme="minorHAnsi" w:cstheme="minorHAnsi"/>
        </w:rPr>
        <w:t>pm</w:t>
      </w:r>
      <w:r w:rsidR="0099358B">
        <w:rPr>
          <w:rFonts w:asciiTheme="minorHAnsi" w:hAnsiTheme="minorHAnsi" w:cstheme="minorHAnsi"/>
        </w:rPr>
        <w:t xml:space="preserve"> </w:t>
      </w:r>
      <w:r w:rsidR="00227654">
        <w:rPr>
          <w:rFonts w:asciiTheme="minorHAnsi" w:hAnsiTheme="minorHAnsi" w:cstheme="minorHAnsi"/>
        </w:rPr>
        <w:t>Selectb</w:t>
      </w:r>
      <w:r w:rsidR="0099358B">
        <w:rPr>
          <w:rFonts w:asciiTheme="minorHAnsi" w:hAnsiTheme="minorHAnsi" w:cstheme="minorHAnsi"/>
        </w:rPr>
        <w:t>oard Chair</w:t>
      </w:r>
      <w:r w:rsidR="00E66AF0">
        <w:rPr>
          <w:rFonts w:asciiTheme="minorHAnsi" w:hAnsiTheme="minorHAnsi" w:cstheme="minorHAnsi"/>
        </w:rPr>
        <w:t>,</w:t>
      </w:r>
      <w:r w:rsidR="0099358B">
        <w:rPr>
          <w:rFonts w:asciiTheme="minorHAnsi" w:hAnsiTheme="minorHAnsi" w:cstheme="minorHAnsi"/>
        </w:rPr>
        <w:t xml:space="preserve"> Emily Ruff</w:t>
      </w:r>
      <w:r w:rsidR="00E66AF0">
        <w:rPr>
          <w:rFonts w:asciiTheme="minorHAnsi" w:hAnsiTheme="minorHAnsi" w:cstheme="minorHAnsi"/>
        </w:rPr>
        <w:t>,</w:t>
      </w:r>
      <w:r w:rsidR="0099358B">
        <w:rPr>
          <w:rFonts w:asciiTheme="minorHAnsi" w:hAnsiTheme="minorHAnsi" w:cstheme="minorHAnsi"/>
        </w:rPr>
        <w:t xml:space="preserve"> called the meeting to order</w:t>
      </w:r>
      <w:r w:rsidR="00227654">
        <w:rPr>
          <w:rFonts w:asciiTheme="minorHAnsi" w:hAnsiTheme="minorHAnsi" w:cstheme="minorHAnsi"/>
        </w:rPr>
        <w:t xml:space="preserve"> and led the </w:t>
      </w:r>
      <w:r w:rsidR="00E66AF0">
        <w:rPr>
          <w:rFonts w:asciiTheme="minorHAnsi" w:hAnsiTheme="minorHAnsi" w:cstheme="minorHAnsi"/>
        </w:rPr>
        <w:t>participants</w:t>
      </w:r>
      <w:r w:rsidR="00227654">
        <w:rPr>
          <w:rFonts w:asciiTheme="minorHAnsi" w:hAnsiTheme="minorHAnsi" w:cstheme="minorHAnsi"/>
        </w:rPr>
        <w:t xml:space="preserve"> in the Pledge of Allegiance.</w:t>
      </w:r>
    </w:p>
    <w:p w14:paraId="58F0C9A3" w14:textId="77777777" w:rsidR="00FC100C" w:rsidRPr="0049664B" w:rsidRDefault="00FC100C" w:rsidP="007C1584">
      <w:pPr>
        <w:jc w:val="both"/>
        <w:rPr>
          <w:rFonts w:asciiTheme="minorHAnsi" w:hAnsiTheme="minorHAnsi" w:cstheme="minorHAnsi"/>
          <w:b/>
          <w:bCs/>
        </w:rPr>
      </w:pPr>
    </w:p>
    <w:p w14:paraId="016EA037" w14:textId="0C0516C8" w:rsidR="0099358B" w:rsidRDefault="00E218C9" w:rsidP="00E218C9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 xml:space="preserve">Consider approving agenda/agenda revisions: </w:t>
      </w:r>
    </w:p>
    <w:p w14:paraId="3A479DFF" w14:textId="0B043422" w:rsidR="0099358B" w:rsidRDefault="0099358B" w:rsidP="00E218C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Ruff made a motion to move </w:t>
      </w:r>
      <w:r w:rsidR="00227654">
        <w:rPr>
          <w:rFonts w:asciiTheme="minorHAnsi" w:hAnsiTheme="minorHAnsi" w:cstheme="minorHAnsi"/>
          <w:bCs/>
        </w:rPr>
        <w:t xml:space="preserve">to accept the agenda as written. </w:t>
      </w:r>
      <w:r>
        <w:rPr>
          <w:rFonts w:asciiTheme="minorHAnsi" w:hAnsiTheme="minorHAnsi" w:cstheme="minorHAnsi"/>
          <w:bCs/>
        </w:rPr>
        <w:t>M</w:t>
      </w:r>
      <w:r w:rsidR="00227654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s.</w:t>
      </w:r>
      <w:r w:rsidR="00227654">
        <w:rPr>
          <w:rFonts w:asciiTheme="minorHAnsi" w:hAnsiTheme="minorHAnsi" w:cstheme="minorHAnsi"/>
          <w:bCs/>
        </w:rPr>
        <w:t xml:space="preserve"> Lefebvre</w:t>
      </w:r>
      <w:r>
        <w:rPr>
          <w:rFonts w:asciiTheme="minorHAnsi" w:hAnsiTheme="minorHAnsi" w:cstheme="minorHAnsi"/>
          <w:bCs/>
        </w:rPr>
        <w:t xml:space="preserve"> seconded.  </w:t>
      </w:r>
      <w:r w:rsidR="009F648D">
        <w:rPr>
          <w:rFonts w:asciiTheme="minorHAnsi" w:hAnsiTheme="minorHAnsi" w:cstheme="minorHAnsi"/>
          <w:bCs/>
        </w:rPr>
        <w:t xml:space="preserve">The motion passed </w:t>
      </w:r>
      <w:r>
        <w:rPr>
          <w:rFonts w:asciiTheme="minorHAnsi" w:hAnsiTheme="minorHAnsi" w:cstheme="minorHAnsi"/>
          <w:bCs/>
        </w:rPr>
        <w:t>3-0</w:t>
      </w:r>
      <w:r w:rsidR="009F648D">
        <w:rPr>
          <w:rFonts w:asciiTheme="minorHAnsi" w:hAnsiTheme="minorHAnsi" w:cstheme="minorHAnsi"/>
          <w:bCs/>
        </w:rPr>
        <w:t>.</w:t>
      </w:r>
    </w:p>
    <w:p w14:paraId="45C7D8A5" w14:textId="77777777" w:rsidR="00E57CE0" w:rsidRPr="0049664B" w:rsidRDefault="00E57CE0" w:rsidP="00B93923">
      <w:pPr>
        <w:jc w:val="both"/>
        <w:rPr>
          <w:rFonts w:asciiTheme="minorHAnsi" w:hAnsiTheme="minorHAnsi" w:cstheme="minorHAnsi"/>
          <w:b/>
        </w:rPr>
      </w:pPr>
      <w:bookmarkStart w:id="0" w:name="_Hlk93063122"/>
    </w:p>
    <w:p w14:paraId="4CAE3DC3" w14:textId="4E035A48" w:rsidR="0042211C" w:rsidRPr="0049664B" w:rsidRDefault="0042211C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Guest Speakers/Public Comment</w:t>
      </w:r>
      <w:r w:rsidR="004754F3" w:rsidRPr="0049664B">
        <w:rPr>
          <w:rFonts w:asciiTheme="minorHAnsi" w:hAnsiTheme="minorHAnsi" w:cstheme="minorHAnsi"/>
          <w:b/>
        </w:rPr>
        <w:t>:</w:t>
      </w:r>
    </w:p>
    <w:p w14:paraId="5342FE00" w14:textId="5DEB42E3" w:rsidR="004754F3" w:rsidRDefault="00227654" w:rsidP="00B9392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Guest Speaker Barre Town Police Chief William Dodge spoke regarding patrolling in Orange.</w:t>
      </w:r>
      <w:r w:rsidR="00F6102B">
        <w:rPr>
          <w:rFonts w:asciiTheme="minorHAnsi" w:hAnsiTheme="minorHAnsi" w:cstheme="minorHAnsi"/>
          <w:bCs/>
        </w:rPr>
        <w:t xml:space="preserve">  He discussed the possibility of having the Barre Town Police Department </w:t>
      </w:r>
      <w:r w:rsidR="00E66AF0">
        <w:rPr>
          <w:rFonts w:asciiTheme="minorHAnsi" w:hAnsiTheme="minorHAnsi" w:cstheme="minorHAnsi"/>
          <w:bCs/>
        </w:rPr>
        <w:t>conduct road patrols and traffic stops in our town.</w:t>
      </w:r>
      <w:r w:rsidR="0000253D">
        <w:rPr>
          <w:rFonts w:asciiTheme="minorHAnsi" w:hAnsiTheme="minorHAnsi" w:cstheme="minorHAnsi"/>
          <w:bCs/>
        </w:rPr>
        <w:t xml:space="preserve">  The Selectboard will discuss this further at a later time.</w:t>
      </w:r>
    </w:p>
    <w:p w14:paraId="2571D83B" w14:textId="3D1F4DC5" w:rsidR="0000253D" w:rsidRPr="0049664B" w:rsidRDefault="0000253D" w:rsidP="00B9392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public comment was noted.</w:t>
      </w:r>
    </w:p>
    <w:p w14:paraId="2DC2D9E0" w14:textId="77777777" w:rsidR="00C43B29" w:rsidRPr="0049664B" w:rsidRDefault="00C43B29" w:rsidP="00B93923">
      <w:pPr>
        <w:jc w:val="both"/>
        <w:rPr>
          <w:rFonts w:asciiTheme="minorHAnsi" w:hAnsiTheme="minorHAnsi" w:cstheme="minorHAnsi"/>
          <w:bCs/>
        </w:rPr>
      </w:pPr>
    </w:p>
    <w:p w14:paraId="132FBB13" w14:textId="1FE1DDD0" w:rsidR="00B93923" w:rsidRPr="0049664B" w:rsidRDefault="00EB6E0B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Town Treasurer Report:</w:t>
      </w:r>
    </w:p>
    <w:p w14:paraId="7802EAD8" w14:textId="0CC7894F" w:rsidR="002A028C" w:rsidRPr="0049664B" w:rsidRDefault="0000253D" w:rsidP="002A028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Approve warrants-Payroll and Accounts Payable</w:t>
      </w:r>
      <w:r w:rsidR="002A028C" w:rsidRPr="0049664B">
        <w:rPr>
          <w:rFonts w:asciiTheme="minorHAnsi" w:hAnsiTheme="minorHAnsi" w:cstheme="minorHAnsi"/>
          <w:bCs/>
          <w:u w:val="single"/>
        </w:rPr>
        <w:t>:</w:t>
      </w:r>
    </w:p>
    <w:p w14:paraId="2BE6CC26" w14:textId="7AA87CA2" w:rsidR="002A028C" w:rsidRDefault="000366C7" w:rsidP="002A028C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Town Treasurer, Lee Youngman</w:t>
      </w:r>
      <w:r w:rsidR="00CA7676" w:rsidRPr="0049664B">
        <w:rPr>
          <w:rFonts w:asciiTheme="minorHAnsi" w:hAnsiTheme="minorHAnsi" w:cstheme="minorHAnsi"/>
          <w:bCs/>
        </w:rPr>
        <w:t>,</w:t>
      </w:r>
      <w:r w:rsidR="0090278F" w:rsidRPr="0049664B">
        <w:rPr>
          <w:rFonts w:asciiTheme="minorHAnsi" w:hAnsiTheme="minorHAnsi" w:cstheme="minorHAnsi"/>
          <w:bCs/>
        </w:rPr>
        <w:t xml:space="preserve"> </w:t>
      </w:r>
      <w:r w:rsidRPr="0049664B">
        <w:rPr>
          <w:rFonts w:asciiTheme="minorHAnsi" w:hAnsiTheme="minorHAnsi" w:cstheme="minorHAnsi"/>
          <w:bCs/>
        </w:rPr>
        <w:t>presented the Selectboard with the payroll warrant</w:t>
      </w:r>
      <w:r w:rsidR="00AD1740">
        <w:rPr>
          <w:rFonts w:asciiTheme="minorHAnsi" w:hAnsiTheme="minorHAnsi" w:cstheme="minorHAnsi"/>
          <w:bCs/>
        </w:rPr>
        <w:t>s</w:t>
      </w:r>
      <w:r w:rsidRPr="0049664B">
        <w:rPr>
          <w:rFonts w:asciiTheme="minorHAnsi" w:hAnsiTheme="minorHAnsi" w:cstheme="minorHAnsi"/>
          <w:bCs/>
        </w:rPr>
        <w:t xml:space="preserve"> and the accounts payable warrant</w:t>
      </w:r>
      <w:r w:rsidR="00AD1740">
        <w:rPr>
          <w:rFonts w:asciiTheme="minorHAnsi" w:hAnsiTheme="minorHAnsi" w:cstheme="minorHAnsi"/>
          <w:bCs/>
        </w:rPr>
        <w:t>s</w:t>
      </w:r>
      <w:r w:rsidRPr="0049664B">
        <w:rPr>
          <w:rFonts w:asciiTheme="minorHAnsi" w:hAnsiTheme="minorHAnsi" w:cstheme="minorHAnsi"/>
          <w:bCs/>
        </w:rPr>
        <w:t xml:space="preserve"> for review.  </w:t>
      </w:r>
      <w:bookmarkStart w:id="1" w:name="_Hlk109668632"/>
      <w:r w:rsidR="002A028C" w:rsidRPr="0049664B">
        <w:rPr>
          <w:rFonts w:asciiTheme="minorHAnsi" w:hAnsiTheme="minorHAnsi" w:cstheme="minorHAnsi"/>
          <w:bCs/>
        </w:rPr>
        <w:t>On a motion made by M</w:t>
      </w:r>
      <w:r w:rsidR="00251D5E" w:rsidRPr="0049664B">
        <w:rPr>
          <w:rFonts w:asciiTheme="minorHAnsi" w:hAnsiTheme="minorHAnsi" w:cstheme="minorHAnsi"/>
          <w:bCs/>
        </w:rPr>
        <w:t>s. Ruff</w:t>
      </w:r>
      <w:r w:rsidR="002A028C" w:rsidRPr="0049664B">
        <w:rPr>
          <w:rFonts w:asciiTheme="minorHAnsi" w:hAnsiTheme="minorHAnsi" w:cstheme="minorHAnsi"/>
          <w:bCs/>
        </w:rPr>
        <w:t xml:space="preserve"> and seconded by </w:t>
      </w:r>
      <w:r w:rsidR="00251D5E" w:rsidRPr="0049664B">
        <w:rPr>
          <w:rFonts w:asciiTheme="minorHAnsi" w:hAnsiTheme="minorHAnsi" w:cstheme="minorHAnsi"/>
          <w:bCs/>
        </w:rPr>
        <w:t>Mrs.</w:t>
      </w:r>
      <w:r w:rsidR="00BD6DBA" w:rsidRPr="0049664B">
        <w:rPr>
          <w:rFonts w:asciiTheme="minorHAnsi" w:hAnsiTheme="minorHAnsi" w:cstheme="minorHAnsi"/>
          <w:bCs/>
        </w:rPr>
        <w:t xml:space="preserve"> Lefebvre</w:t>
      </w:r>
      <w:r w:rsidR="002A028C" w:rsidRPr="0049664B">
        <w:rPr>
          <w:rFonts w:asciiTheme="minorHAnsi" w:hAnsiTheme="minorHAnsi" w:cstheme="minorHAnsi"/>
          <w:bCs/>
        </w:rPr>
        <w:t xml:space="preserve">, </w:t>
      </w:r>
      <w:r w:rsidR="008506F0">
        <w:rPr>
          <w:rFonts w:asciiTheme="minorHAnsi" w:hAnsiTheme="minorHAnsi" w:cstheme="minorHAnsi"/>
          <w:bCs/>
        </w:rPr>
        <w:t>all</w:t>
      </w:r>
      <w:r w:rsidR="002A028C" w:rsidRPr="0049664B">
        <w:rPr>
          <w:rFonts w:asciiTheme="minorHAnsi" w:hAnsiTheme="minorHAnsi" w:cstheme="minorHAnsi"/>
          <w:bCs/>
        </w:rPr>
        <w:t xml:space="preserve"> </w:t>
      </w:r>
      <w:r w:rsidR="00BC573C" w:rsidRPr="0049664B">
        <w:rPr>
          <w:rFonts w:asciiTheme="minorHAnsi" w:hAnsiTheme="minorHAnsi" w:cstheme="minorHAnsi"/>
          <w:bCs/>
        </w:rPr>
        <w:t xml:space="preserve">warrants were </w:t>
      </w:r>
      <w:r w:rsidR="002A028C" w:rsidRPr="0049664B">
        <w:rPr>
          <w:rFonts w:asciiTheme="minorHAnsi" w:hAnsiTheme="minorHAnsi" w:cstheme="minorHAnsi"/>
          <w:bCs/>
        </w:rPr>
        <w:t xml:space="preserve">approved.  </w:t>
      </w:r>
      <w:r w:rsidR="009F648D">
        <w:rPr>
          <w:rFonts w:asciiTheme="minorHAnsi" w:hAnsiTheme="minorHAnsi" w:cstheme="minorHAnsi"/>
          <w:bCs/>
        </w:rPr>
        <w:t>The motion passed 3-0</w:t>
      </w:r>
      <w:r w:rsidR="002A028C" w:rsidRPr="0049664B">
        <w:rPr>
          <w:rFonts w:asciiTheme="minorHAnsi" w:hAnsiTheme="minorHAnsi" w:cstheme="minorHAnsi"/>
          <w:bCs/>
        </w:rPr>
        <w:t>.</w:t>
      </w:r>
      <w:bookmarkEnd w:id="1"/>
    </w:p>
    <w:p w14:paraId="12985EE4" w14:textId="77777777" w:rsidR="0011581F" w:rsidRPr="0049664B" w:rsidRDefault="0011581F" w:rsidP="00BC573C">
      <w:pPr>
        <w:jc w:val="both"/>
        <w:rPr>
          <w:rFonts w:asciiTheme="minorHAnsi" w:hAnsiTheme="minorHAnsi" w:cstheme="minorHAnsi"/>
          <w:bCs/>
          <w:u w:val="single"/>
        </w:rPr>
      </w:pPr>
    </w:p>
    <w:p w14:paraId="1A303890" w14:textId="71F49302" w:rsidR="00BC573C" w:rsidRPr="0049664B" w:rsidRDefault="00BC573C" w:rsidP="00BC57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 xml:space="preserve">Review </w:t>
      </w:r>
      <w:r w:rsidR="00F6102B">
        <w:rPr>
          <w:rFonts w:asciiTheme="minorHAnsi" w:hAnsiTheme="minorHAnsi" w:cstheme="minorHAnsi"/>
          <w:bCs/>
          <w:u w:val="single"/>
        </w:rPr>
        <w:t>Passumpsic Bank proposal for banking relationship</w:t>
      </w:r>
      <w:r w:rsidRPr="0049664B">
        <w:rPr>
          <w:rFonts w:asciiTheme="minorHAnsi" w:hAnsiTheme="minorHAnsi" w:cstheme="minorHAnsi"/>
          <w:bCs/>
          <w:u w:val="single"/>
        </w:rPr>
        <w:t>:</w:t>
      </w:r>
    </w:p>
    <w:p w14:paraId="757FFBC8" w14:textId="2FA916D7" w:rsidR="00AF0436" w:rsidRPr="0049664B" w:rsidRDefault="00632D16" w:rsidP="00BC573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Youngman presented</w:t>
      </w:r>
      <w:r w:rsidR="00E66AF0">
        <w:rPr>
          <w:rFonts w:asciiTheme="minorHAnsi" w:hAnsiTheme="minorHAnsi" w:cstheme="minorHAnsi"/>
          <w:bCs/>
        </w:rPr>
        <w:t xml:space="preserve"> the Selectboard with a </w:t>
      </w:r>
      <w:r w:rsidR="003A5CA2">
        <w:rPr>
          <w:rFonts w:asciiTheme="minorHAnsi" w:hAnsiTheme="minorHAnsi" w:cstheme="minorHAnsi"/>
          <w:bCs/>
        </w:rPr>
        <w:t>proposal to change banks from M &amp; T Bank to Passumpsic Bank.  This was discussed amongst the Selectboard members.</w:t>
      </w:r>
      <w:r>
        <w:rPr>
          <w:rFonts w:asciiTheme="minorHAnsi" w:hAnsiTheme="minorHAnsi" w:cstheme="minorHAnsi"/>
          <w:bCs/>
        </w:rPr>
        <w:t xml:space="preserve"> </w:t>
      </w:r>
    </w:p>
    <w:p w14:paraId="057AAFEC" w14:textId="77777777" w:rsidR="009C1DE1" w:rsidRPr="0049664B" w:rsidRDefault="009C1DE1" w:rsidP="00B93923">
      <w:pPr>
        <w:jc w:val="both"/>
        <w:rPr>
          <w:rFonts w:asciiTheme="minorHAnsi" w:hAnsiTheme="minorHAnsi" w:cstheme="minorHAnsi"/>
          <w:bCs/>
        </w:rPr>
      </w:pPr>
    </w:p>
    <w:p w14:paraId="3F7B45C4" w14:textId="77777777" w:rsidR="001032B6" w:rsidRDefault="001032B6" w:rsidP="00851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Business:</w:t>
      </w:r>
    </w:p>
    <w:p w14:paraId="5D146DAE" w14:textId="77777777" w:rsidR="00A168FF" w:rsidRPr="00A168FF" w:rsidRDefault="00A168FF" w:rsidP="00E75533">
      <w:pPr>
        <w:jc w:val="both"/>
        <w:rPr>
          <w:rFonts w:asciiTheme="minorHAnsi" w:hAnsiTheme="minorHAnsi" w:cstheme="minorHAnsi"/>
          <w:bCs/>
          <w:u w:val="single"/>
        </w:rPr>
      </w:pPr>
      <w:r w:rsidRPr="00A168FF">
        <w:rPr>
          <w:rFonts w:asciiTheme="minorHAnsi" w:hAnsiTheme="minorHAnsi" w:cstheme="minorHAnsi"/>
          <w:bCs/>
          <w:u w:val="single"/>
        </w:rPr>
        <w:t>Discuss whether to ask the supervisory to ask the supervisory union top lock in oil prices:</w:t>
      </w:r>
    </w:p>
    <w:p w14:paraId="3C7B12E4" w14:textId="1D22DA11" w:rsidR="00E75533" w:rsidRDefault="001032B6" w:rsidP="00E755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Ruff discussed with the Selectboard whether or not to lock in oil prices w</w:t>
      </w:r>
      <w:r w:rsidR="0037747A">
        <w:rPr>
          <w:rFonts w:asciiTheme="minorHAnsi" w:hAnsiTheme="minorHAnsi" w:cstheme="minorHAnsi"/>
          <w:bCs/>
        </w:rPr>
        <w:t>ith the Supervisory Union.  This was discussed amongst the members.</w:t>
      </w:r>
      <w:r w:rsidR="00E75533">
        <w:rPr>
          <w:rFonts w:asciiTheme="minorHAnsi" w:hAnsiTheme="minorHAnsi" w:cstheme="minorHAnsi"/>
          <w:bCs/>
        </w:rPr>
        <w:t xml:space="preserve"> Ms. Ruff made a motion to move to lock in the proposed pricing from Gillespie Fuels with the Supervisory Union. Mrs. Lefebvre seconded.  The motion passed 3-0.</w:t>
      </w:r>
    </w:p>
    <w:p w14:paraId="64FAFC6A" w14:textId="35568491" w:rsidR="001032B6" w:rsidRPr="00E75533" w:rsidRDefault="00E75533" w:rsidP="00851F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064A2B35" w14:textId="4D26CFB4" w:rsidR="00213AE8" w:rsidRPr="0049664B" w:rsidRDefault="00E57CE0" w:rsidP="00851FB5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Old Business:</w:t>
      </w:r>
      <w:bookmarkEnd w:id="0"/>
      <w:r w:rsidR="00A53F74" w:rsidRPr="0049664B">
        <w:rPr>
          <w:rFonts w:asciiTheme="minorHAnsi" w:hAnsiTheme="minorHAnsi" w:cstheme="minorHAnsi"/>
          <w:bCs/>
        </w:rPr>
        <w:tab/>
      </w:r>
      <w:r w:rsidR="00AA77F2" w:rsidRPr="0049664B">
        <w:rPr>
          <w:rFonts w:asciiTheme="minorHAnsi" w:hAnsiTheme="minorHAnsi" w:cstheme="minorHAnsi"/>
          <w:bCs/>
        </w:rPr>
        <w:t xml:space="preserve">  </w:t>
      </w:r>
      <w:r w:rsidR="00213AE8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 </w:t>
      </w:r>
    </w:p>
    <w:p w14:paraId="32EB2804" w14:textId="3B065235" w:rsidR="00851FB5" w:rsidRPr="0049664B" w:rsidRDefault="00043205" w:rsidP="00851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Sign u</w:t>
      </w:r>
      <w:r w:rsidR="009C1DE1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pdate</w:t>
      </w:r>
      <w:r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d</w:t>
      </w:r>
      <w:r w:rsidR="009C1DE1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LEMP</w:t>
      </w:r>
      <w:r w:rsidR="00AC6B1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:</w:t>
      </w:r>
    </w:p>
    <w:p w14:paraId="4C20C906" w14:textId="760C8052" w:rsidR="00EA6B29" w:rsidRDefault="00F6102B" w:rsidP="007C332B">
      <w:pPr>
        <w:jc w:val="both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The LEMP was discussed at the last meeting</w:t>
      </w:r>
      <w:r w:rsidR="0004320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and updates were recommended.  These updates were </w:t>
      </w:r>
      <w:r w:rsidR="00E620C0">
        <w:rPr>
          <w:rFonts w:asciiTheme="minorHAnsi" w:eastAsiaTheme="minorHAnsi" w:hAnsiTheme="minorHAnsi" w:cstheme="minorHAnsi"/>
          <w:color w:val="000000"/>
          <w:shd w:val="clear" w:color="auto" w:fill="FFFFFF"/>
        </w:rPr>
        <w:t>reviewed</w:t>
      </w:r>
      <w:r w:rsidR="0004320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and updated at this meeting. Mrs. Eastman will send the adoption form to VEM and the updated LEMP to all Selectboard members.</w:t>
      </w:r>
    </w:p>
    <w:p w14:paraId="5E8AEA27" w14:textId="14DED5C1" w:rsidR="003A5CA2" w:rsidRDefault="003A5CA2" w:rsidP="007C332B">
      <w:pPr>
        <w:jc w:val="both"/>
        <w:rPr>
          <w:rFonts w:asciiTheme="minorHAnsi" w:hAnsiTheme="minorHAnsi" w:cstheme="minorHAnsi"/>
        </w:rPr>
      </w:pPr>
    </w:p>
    <w:p w14:paraId="60AE2F54" w14:textId="77777777" w:rsidR="00E620C0" w:rsidRDefault="00E620C0" w:rsidP="007C332B">
      <w:pPr>
        <w:jc w:val="both"/>
        <w:rPr>
          <w:rFonts w:asciiTheme="minorHAnsi" w:hAnsiTheme="minorHAnsi" w:cstheme="minorHAnsi"/>
          <w:u w:val="single"/>
        </w:rPr>
      </w:pPr>
    </w:p>
    <w:p w14:paraId="4D3A228C" w14:textId="77777777" w:rsidR="00E620C0" w:rsidRDefault="00E620C0" w:rsidP="007C332B">
      <w:pPr>
        <w:jc w:val="both"/>
        <w:rPr>
          <w:rFonts w:asciiTheme="minorHAnsi" w:hAnsiTheme="minorHAnsi" w:cstheme="minorHAnsi"/>
          <w:u w:val="single"/>
        </w:rPr>
      </w:pPr>
    </w:p>
    <w:p w14:paraId="43BB090E" w14:textId="155A88AD" w:rsidR="00043205" w:rsidRPr="00043205" w:rsidRDefault="00043205" w:rsidP="007C332B">
      <w:pPr>
        <w:jc w:val="both"/>
        <w:rPr>
          <w:rFonts w:asciiTheme="minorHAnsi" w:hAnsiTheme="minorHAnsi" w:cstheme="minorHAnsi"/>
          <w:u w:val="single"/>
        </w:rPr>
      </w:pPr>
      <w:r w:rsidRPr="00043205">
        <w:rPr>
          <w:rFonts w:asciiTheme="minorHAnsi" w:hAnsiTheme="minorHAnsi" w:cstheme="minorHAnsi"/>
          <w:u w:val="single"/>
        </w:rPr>
        <w:t>Sign COTT Systems contract:</w:t>
      </w:r>
    </w:p>
    <w:p w14:paraId="11638665" w14:textId="5A27D2DB" w:rsidR="00043205" w:rsidRDefault="00043205" w:rsidP="007C33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Youngman discussed the updated proposal for the COTT system</w:t>
      </w:r>
      <w:r w:rsidR="00E620C0">
        <w:rPr>
          <w:rFonts w:asciiTheme="minorHAnsi" w:hAnsiTheme="minorHAnsi" w:cstheme="minorHAnsi"/>
        </w:rPr>
        <w:t xml:space="preserve">. </w:t>
      </w:r>
      <w:r w:rsidR="00E620C0" w:rsidRPr="0049664B">
        <w:rPr>
          <w:rFonts w:asciiTheme="minorHAnsi" w:hAnsiTheme="minorHAnsi" w:cstheme="minorHAnsi"/>
          <w:bCs/>
        </w:rPr>
        <w:t xml:space="preserve">On a motion made by Ms. Ruff and seconded by Mrs. Lefebvre, </w:t>
      </w:r>
      <w:r w:rsidR="00E620C0">
        <w:rPr>
          <w:rFonts w:asciiTheme="minorHAnsi" w:hAnsiTheme="minorHAnsi" w:cstheme="minorHAnsi"/>
          <w:bCs/>
        </w:rPr>
        <w:t>the Selectboard approved the COTT system for $19,000 implementation fee, $185 per month subscription fee and carries a 5-year term</w:t>
      </w:r>
      <w:r w:rsidR="00E620C0" w:rsidRPr="0049664B">
        <w:rPr>
          <w:rFonts w:asciiTheme="minorHAnsi" w:hAnsiTheme="minorHAnsi" w:cstheme="minorHAnsi"/>
          <w:bCs/>
        </w:rPr>
        <w:t xml:space="preserve">.  </w:t>
      </w:r>
      <w:r w:rsidR="00E620C0">
        <w:rPr>
          <w:rFonts w:asciiTheme="minorHAnsi" w:hAnsiTheme="minorHAnsi" w:cstheme="minorHAnsi"/>
          <w:bCs/>
        </w:rPr>
        <w:t>The motion passed 3-0</w:t>
      </w:r>
      <w:r w:rsidR="00E620C0" w:rsidRPr="0049664B">
        <w:rPr>
          <w:rFonts w:asciiTheme="minorHAnsi" w:hAnsiTheme="minorHAnsi" w:cstheme="minorHAnsi"/>
          <w:bCs/>
        </w:rPr>
        <w:t>.</w:t>
      </w:r>
      <w:r w:rsidR="00E620C0">
        <w:rPr>
          <w:rFonts w:asciiTheme="minorHAnsi" w:hAnsiTheme="minorHAnsi" w:cstheme="minorHAnsi"/>
        </w:rPr>
        <w:t xml:space="preserve">   </w:t>
      </w:r>
    </w:p>
    <w:p w14:paraId="4D962A3A" w14:textId="77777777" w:rsidR="00043205" w:rsidRPr="00EA6B29" w:rsidRDefault="00043205" w:rsidP="007C332B">
      <w:pPr>
        <w:jc w:val="both"/>
        <w:rPr>
          <w:rFonts w:asciiTheme="minorHAnsi" w:hAnsiTheme="minorHAnsi" w:cstheme="minorHAnsi"/>
        </w:rPr>
      </w:pPr>
    </w:p>
    <w:p w14:paraId="79209A60" w14:textId="63721CB7" w:rsidR="007C332B" w:rsidRPr="0049664B" w:rsidRDefault="007C332B" w:rsidP="007C332B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/>
        </w:rPr>
        <w:t>Other Business:</w:t>
      </w:r>
    </w:p>
    <w:p w14:paraId="39EF4338" w14:textId="5C719673" w:rsidR="004E2CBC" w:rsidRPr="0049664B" w:rsidRDefault="00DC73FB" w:rsidP="004E2CB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Executive Session</w:t>
      </w:r>
      <w:r w:rsidR="00386A2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1 V.S.A § 313(a)(3) </w:t>
      </w:r>
    </w:p>
    <w:p w14:paraId="315C925E" w14:textId="008B48C8" w:rsidR="009E1C6C" w:rsidRPr="0049664B" w:rsidRDefault="009E1C6C" w:rsidP="009E1C6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 xml:space="preserve">made by Ms. Ruff and seconded by Ms. Lefebvre, the Selectboard moved into executive session at </w:t>
      </w:r>
      <w:r w:rsidR="00E620C0">
        <w:rPr>
          <w:rFonts w:asciiTheme="minorHAnsi" w:eastAsiaTheme="minorHAnsi" w:hAnsiTheme="minorHAnsi" w:cstheme="minorHAnsi"/>
        </w:rPr>
        <w:t>7:12</w:t>
      </w:r>
      <w:r w:rsidR="00646221">
        <w:rPr>
          <w:rFonts w:asciiTheme="minorHAnsi" w:eastAsiaTheme="minorHAnsi" w:hAnsiTheme="minorHAnsi" w:cstheme="minorHAnsi"/>
        </w:rPr>
        <w:t xml:space="preserve"> pm</w:t>
      </w:r>
      <w:r w:rsidRPr="0049664B">
        <w:rPr>
          <w:rFonts w:asciiTheme="minorHAnsi" w:eastAsiaTheme="minorHAnsi" w:hAnsiTheme="minorHAnsi" w:cstheme="minorHAnsi"/>
        </w:rPr>
        <w:t>.  All in favor.</w:t>
      </w:r>
    </w:p>
    <w:p w14:paraId="1CE22FC2" w14:textId="4CCB00B8" w:rsidR="003A5CA2" w:rsidRPr="0037747A" w:rsidRDefault="00BB01B2" w:rsidP="002A028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 xml:space="preserve">made by Ms. Ruff and seconded by Ms. Lefebvre, the Selectboard exited executive session at </w:t>
      </w:r>
      <w:r w:rsidR="00A168FF">
        <w:rPr>
          <w:rFonts w:asciiTheme="minorHAnsi" w:eastAsiaTheme="minorHAnsi" w:hAnsiTheme="minorHAnsi" w:cstheme="minorHAnsi"/>
        </w:rPr>
        <w:t>8:56</w:t>
      </w:r>
      <w:r w:rsidRPr="0049664B">
        <w:rPr>
          <w:rFonts w:asciiTheme="minorHAnsi" w:eastAsiaTheme="minorHAnsi" w:hAnsiTheme="minorHAnsi" w:cstheme="minorHAnsi"/>
        </w:rPr>
        <w:t>pm.  All in favor</w:t>
      </w:r>
      <w:r w:rsidR="0037747A">
        <w:rPr>
          <w:rFonts w:asciiTheme="minorHAnsi" w:eastAsiaTheme="minorHAnsi" w:hAnsiTheme="minorHAnsi" w:cstheme="minorHAnsi"/>
        </w:rPr>
        <w:t>.</w:t>
      </w:r>
    </w:p>
    <w:p w14:paraId="67FD7238" w14:textId="77777777" w:rsidR="00CC2446" w:rsidRDefault="00CC2446" w:rsidP="002A028C">
      <w:pPr>
        <w:jc w:val="both"/>
        <w:rPr>
          <w:rFonts w:asciiTheme="minorHAnsi" w:hAnsiTheme="minorHAnsi" w:cstheme="minorHAnsi"/>
          <w:b/>
        </w:rPr>
      </w:pPr>
    </w:p>
    <w:p w14:paraId="50883448" w14:textId="670C9001" w:rsidR="002A028C" w:rsidRPr="0049664B" w:rsidRDefault="002A028C" w:rsidP="002A028C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Adjournment:</w:t>
      </w:r>
    </w:p>
    <w:p w14:paraId="1CBB8E0C" w14:textId="31DD013B" w:rsidR="009E1C6C" w:rsidRPr="0049664B" w:rsidRDefault="009E1C6C" w:rsidP="009E1C6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>made by Ms. Ruff</w:t>
      </w:r>
      <w:r w:rsidR="00FE7A44" w:rsidRPr="0049664B">
        <w:rPr>
          <w:rFonts w:asciiTheme="minorHAnsi" w:eastAsiaTheme="minorHAnsi" w:hAnsiTheme="minorHAnsi" w:cstheme="minorHAnsi"/>
        </w:rPr>
        <w:t xml:space="preserve"> and seconded by Mrs. Lefebvre</w:t>
      </w:r>
      <w:r w:rsidRPr="0049664B">
        <w:rPr>
          <w:rFonts w:asciiTheme="minorHAnsi" w:eastAsiaTheme="minorHAnsi" w:hAnsiTheme="minorHAnsi" w:cstheme="minorHAnsi"/>
        </w:rPr>
        <w:t xml:space="preserve">, the Selectboard adjourned at </w:t>
      </w:r>
      <w:r w:rsidR="00AD1740">
        <w:rPr>
          <w:rFonts w:asciiTheme="minorHAnsi" w:eastAsiaTheme="minorHAnsi" w:hAnsiTheme="minorHAnsi" w:cstheme="minorHAnsi"/>
        </w:rPr>
        <w:t>8:5</w:t>
      </w:r>
      <w:r w:rsidR="00A168FF">
        <w:rPr>
          <w:rFonts w:asciiTheme="minorHAnsi" w:eastAsiaTheme="minorHAnsi" w:hAnsiTheme="minorHAnsi" w:cstheme="minorHAnsi"/>
        </w:rPr>
        <w:t>6</w:t>
      </w:r>
      <w:r w:rsidR="009C12DD">
        <w:rPr>
          <w:rFonts w:asciiTheme="minorHAnsi" w:eastAsiaTheme="minorHAnsi" w:hAnsiTheme="minorHAnsi" w:cstheme="minorHAnsi"/>
        </w:rPr>
        <w:t xml:space="preserve"> </w:t>
      </w:r>
      <w:r w:rsidRPr="0049664B">
        <w:rPr>
          <w:rFonts w:asciiTheme="minorHAnsi" w:eastAsiaTheme="minorHAnsi" w:hAnsiTheme="minorHAnsi" w:cstheme="minorHAnsi"/>
        </w:rPr>
        <w:t>pm.</w:t>
      </w:r>
    </w:p>
    <w:p w14:paraId="71C5E4B6" w14:textId="77777777" w:rsidR="00B67B61" w:rsidRPr="0049664B" w:rsidRDefault="00B67B61" w:rsidP="007C1584">
      <w:pPr>
        <w:jc w:val="both"/>
        <w:rPr>
          <w:rFonts w:asciiTheme="minorHAnsi" w:hAnsiTheme="minorHAnsi" w:cstheme="minorHAnsi"/>
        </w:rPr>
      </w:pPr>
    </w:p>
    <w:p w14:paraId="0FDC8595" w14:textId="77777777" w:rsidR="00C83471" w:rsidRPr="0049664B" w:rsidRDefault="00C83471" w:rsidP="007C1584">
      <w:pPr>
        <w:ind w:firstLine="5040"/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Respectfully submitted,</w:t>
      </w:r>
    </w:p>
    <w:p w14:paraId="19FD6EF0" w14:textId="6634F965" w:rsidR="00C83471" w:rsidRPr="0049664B" w:rsidRDefault="00F6102B" w:rsidP="007C1584">
      <w:pPr>
        <w:ind w:firstLine="5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Angela </w:t>
      </w:r>
      <w:r w:rsidR="00E66AF0">
        <w:rPr>
          <w:rFonts w:asciiTheme="minorHAnsi" w:hAnsiTheme="minorHAnsi" w:cstheme="minorHAnsi"/>
        </w:rPr>
        <w:t>Eastman</w:t>
      </w:r>
      <w:r w:rsidR="00E66AF0" w:rsidRPr="0049664B">
        <w:rPr>
          <w:rFonts w:asciiTheme="minorHAnsi" w:hAnsiTheme="minorHAnsi" w:cstheme="minorHAnsi"/>
        </w:rPr>
        <w:t xml:space="preserve">, </w:t>
      </w:r>
      <w:r w:rsidR="00E66AF0">
        <w:rPr>
          <w:rFonts w:asciiTheme="minorHAnsi" w:hAnsiTheme="minorHAnsi" w:cstheme="minorHAnsi"/>
        </w:rPr>
        <w:t>Town</w:t>
      </w:r>
      <w:r w:rsidR="00C83471" w:rsidRPr="0049664B">
        <w:rPr>
          <w:rFonts w:asciiTheme="minorHAnsi" w:hAnsiTheme="minorHAnsi" w:cstheme="minorHAnsi"/>
        </w:rPr>
        <w:t xml:space="preserve"> Clerk</w:t>
      </w:r>
    </w:p>
    <w:p w14:paraId="2A959D71" w14:textId="77777777" w:rsidR="00C83471" w:rsidRPr="0049664B" w:rsidRDefault="00C83471" w:rsidP="007C1584">
      <w:pPr>
        <w:jc w:val="both"/>
        <w:rPr>
          <w:rFonts w:asciiTheme="minorHAnsi" w:hAnsiTheme="minorHAnsi" w:cstheme="minorHAnsi"/>
        </w:rPr>
      </w:pPr>
    </w:p>
    <w:p w14:paraId="48C5D0FE" w14:textId="07893661" w:rsidR="00C83471" w:rsidRPr="0049664B" w:rsidRDefault="00C83471" w:rsidP="007C1584">
      <w:pPr>
        <w:tabs>
          <w:tab w:val="left" w:pos="-1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664B">
        <w:rPr>
          <w:rFonts w:asciiTheme="minorHAnsi" w:hAnsiTheme="minorHAnsi" w:cstheme="minorHAnsi"/>
          <w:sz w:val="20"/>
          <w:szCs w:val="20"/>
        </w:rPr>
        <w:t xml:space="preserve">The foregoing is a true copy of the Minutes of the </w:t>
      </w:r>
      <w:r w:rsidR="00AC4D5E" w:rsidRPr="0049664B">
        <w:rPr>
          <w:rFonts w:asciiTheme="minorHAnsi" w:hAnsiTheme="minorHAnsi" w:cstheme="minorHAnsi"/>
          <w:sz w:val="20"/>
          <w:szCs w:val="20"/>
        </w:rPr>
        <w:t xml:space="preserve">Orange </w:t>
      </w:r>
      <w:r w:rsidRPr="0049664B">
        <w:rPr>
          <w:rFonts w:asciiTheme="minorHAnsi" w:hAnsiTheme="minorHAnsi" w:cstheme="minorHAnsi"/>
          <w:sz w:val="20"/>
          <w:szCs w:val="20"/>
        </w:rPr>
        <w:t>Selectboard Meeting.</w:t>
      </w:r>
    </w:p>
    <w:p w14:paraId="67EF6B0D" w14:textId="77777777" w:rsidR="00C83471" w:rsidRPr="0049664B" w:rsidRDefault="00C83471" w:rsidP="007C1584">
      <w:pPr>
        <w:tabs>
          <w:tab w:val="left" w:pos="-1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664B">
        <w:rPr>
          <w:rFonts w:asciiTheme="minorHAnsi" w:hAnsiTheme="minorHAnsi" w:cstheme="minorHAnsi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Clarendon Extended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7C765B94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63A427E9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50CA5046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15"/>
    <w:multiLevelType w:val="hybridMultilevel"/>
    <w:tmpl w:val="ABCAEEEA"/>
    <w:lvl w:ilvl="0" w:tplc="9626B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422CB"/>
    <w:multiLevelType w:val="hybridMultilevel"/>
    <w:tmpl w:val="219CD97E"/>
    <w:lvl w:ilvl="0" w:tplc="85F6AE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B5536"/>
    <w:multiLevelType w:val="hybridMultilevel"/>
    <w:tmpl w:val="45424FF6"/>
    <w:lvl w:ilvl="0" w:tplc="095440E2">
      <w:start w:val="1"/>
      <w:numFmt w:val="lowerLetter"/>
      <w:lvlText w:val="%1.)"/>
      <w:lvlJc w:val="left"/>
      <w:pPr>
        <w:ind w:left="102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852F49"/>
    <w:multiLevelType w:val="hybridMultilevel"/>
    <w:tmpl w:val="18362E92"/>
    <w:lvl w:ilvl="0" w:tplc="C1FC80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20C"/>
    <w:multiLevelType w:val="hybridMultilevel"/>
    <w:tmpl w:val="DC36955C"/>
    <w:lvl w:ilvl="0" w:tplc="D14AA2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E4686"/>
    <w:multiLevelType w:val="hybridMultilevel"/>
    <w:tmpl w:val="C4A0EB34"/>
    <w:lvl w:ilvl="0" w:tplc="F21600B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431134">
    <w:abstractNumId w:val="8"/>
  </w:num>
  <w:num w:numId="2" w16cid:durableId="413476932">
    <w:abstractNumId w:val="6"/>
  </w:num>
  <w:num w:numId="3" w16cid:durableId="1290358069">
    <w:abstractNumId w:val="11"/>
  </w:num>
  <w:num w:numId="4" w16cid:durableId="164825872">
    <w:abstractNumId w:val="12"/>
  </w:num>
  <w:num w:numId="5" w16cid:durableId="1204055815">
    <w:abstractNumId w:val="7"/>
  </w:num>
  <w:num w:numId="6" w16cid:durableId="1045256724">
    <w:abstractNumId w:val="15"/>
  </w:num>
  <w:num w:numId="7" w16cid:durableId="1489247557">
    <w:abstractNumId w:val="4"/>
  </w:num>
  <w:num w:numId="8" w16cid:durableId="1838692595">
    <w:abstractNumId w:val="13"/>
  </w:num>
  <w:num w:numId="9" w16cid:durableId="1758475584">
    <w:abstractNumId w:val="10"/>
  </w:num>
  <w:num w:numId="10" w16cid:durableId="1305231217">
    <w:abstractNumId w:val="0"/>
  </w:num>
  <w:num w:numId="11" w16cid:durableId="128671566">
    <w:abstractNumId w:val="2"/>
  </w:num>
  <w:num w:numId="12" w16cid:durableId="1816026248">
    <w:abstractNumId w:val="5"/>
  </w:num>
  <w:num w:numId="13" w16cid:durableId="2126577961">
    <w:abstractNumId w:val="3"/>
  </w:num>
  <w:num w:numId="14" w16cid:durableId="1325937808">
    <w:abstractNumId w:val="1"/>
  </w:num>
  <w:num w:numId="15" w16cid:durableId="1526676020">
    <w:abstractNumId w:val="14"/>
  </w:num>
  <w:num w:numId="16" w16cid:durableId="290089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253D"/>
    <w:rsid w:val="00006153"/>
    <w:rsid w:val="00006FC8"/>
    <w:rsid w:val="000109C8"/>
    <w:rsid w:val="000116D0"/>
    <w:rsid w:val="0001450F"/>
    <w:rsid w:val="00017DE9"/>
    <w:rsid w:val="00026B89"/>
    <w:rsid w:val="000366C7"/>
    <w:rsid w:val="00036DE3"/>
    <w:rsid w:val="00037C1C"/>
    <w:rsid w:val="00043205"/>
    <w:rsid w:val="000543F4"/>
    <w:rsid w:val="00055F56"/>
    <w:rsid w:val="00056478"/>
    <w:rsid w:val="00064FD9"/>
    <w:rsid w:val="0007615B"/>
    <w:rsid w:val="000775D5"/>
    <w:rsid w:val="000810D8"/>
    <w:rsid w:val="0008124E"/>
    <w:rsid w:val="00090D49"/>
    <w:rsid w:val="000A0C2F"/>
    <w:rsid w:val="000B4D48"/>
    <w:rsid w:val="000B4FFA"/>
    <w:rsid w:val="000B6681"/>
    <w:rsid w:val="000C2522"/>
    <w:rsid w:val="000C3A8F"/>
    <w:rsid w:val="000C4C00"/>
    <w:rsid w:val="000D709D"/>
    <w:rsid w:val="000F3563"/>
    <w:rsid w:val="0010000E"/>
    <w:rsid w:val="001032B6"/>
    <w:rsid w:val="00105904"/>
    <w:rsid w:val="001121D8"/>
    <w:rsid w:val="0011581F"/>
    <w:rsid w:val="0011632E"/>
    <w:rsid w:val="00121F82"/>
    <w:rsid w:val="0012203B"/>
    <w:rsid w:val="001367CC"/>
    <w:rsid w:val="00136999"/>
    <w:rsid w:val="001477A7"/>
    <w:rsid w:val="001559D8"/>
    <w:rsid w:val="00157CA0"/>
    <w:rsid w:val="00163468"/>
    <w:rsid w:val="0016408A"/>
    <w:rsid w:val="00185CB0"/>
    <w:rsid w:val="00194E71"/>
    <w:rsid w:val="001979C3"/>
    <w:rsid w:val="001A1FD3"/>
    <w:rsid w:val="001A70E8"/>
    <w:rsid w:val="001A7E73"/>
    <w:rsid w:val="001B53D9"/>
    <w:rsid w:val="001B5A1E"/>
    <w:rsid w:val="001B6B40"/>
    <w:rsid w:val="001C3A84"/>
    <w:rsid w:val="001C50BF"/>
    <w:rsid w:val="001E1452"/>
    <w:rsid w:val="001F2EB2"/>
    <w:rsid w:val="001F4914"/>
    <w:rsid w:val="00205183"/>
    <w:rsid w:val="0020797A"/>
    <w:rsid w:val="0021059B"/>
    <w:rsid w:val="00213AE8"/>
    <w:rsid w:val="0021589C"/>
    <w:rsid w:val="002166F7"/>
    <w:rsid w:val="00217C5B"/>
    <w:rsid w:val="0022293C"/>
    <w:rsid w:val="00227654"/>
    <w:rsid w:val="002377AC"/>
    <w:rsid w:val="00240824"/>
    <w:rsid w:val="002410BC"/>
    <w:rsid w:val="00245684"/>
    <w:rsid w:val="0025006C"/>
    <w:rsid w:val="00251D5E"/>
    <w:rsid w:val="00254263"/>
    <w:rsid w:val="00262509"/>
    <w:rsid w:val="00265A6C"/>
    <w:rsid w:val="00266B63"/>
    <w:rsid w:val="00283364"/>
    <w:rsid w:val="0028788B"/>
    <w:rsid w:val="0029133A"/>
    <w:rsid w:val="00293F64"/>
    <w:rsid w:val="002950FE"/>
    <w:rsid w:val="0029767A"/>
    <w:rsid w:val="0029779D"/>
    <w:rsid w:val="002A028C"/>
    <w:rsid w:val="002A0401"/>
    <w:rsid w:val="002A7CF5"/>
    <w:rsid w:val="002B4FA1"/>
    <w:rsid w:val="002C25B1"/>
    <w:rsid w:val="002C6F37"/>
    <w:rsid w:val="002D0BD7"/>
    <w:rsid w:val="002D3CF0"/>
    <w:rsid w:val="002D7F34"/>
    <w:rsid w:val="002F2360"/>
    <w:rsid w:val="002F340E"/>
    <w:rsid w:val="002F52F3"/>
    <w:rsid w:val="0030594D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64F7D"/>
    <w:rsid w:val="0037089D"/>
    <w:rsid w:val="0037747A"/>
    <w:rsid w:val="003837CE"/>
    <w:rsid w:val="0038693C"/>
    <w:rsid w:val="00386A24"/>
    <w:rsid w:val="00390F75"/>
    <w:rsid w:val="003927AF"/>
    <w:rsid w:val="00393487"/>
    <w:rsid w:val="003942D4"/>
    <w:rsid w:val="003961ED"/>
    <w:rsid w:val="003979B9"/>
    <w:rsid w:val="003A5CA2"/>
    <w:rsid w:val="003A6FBD"/>
    <w:rsid w:val="003C57F7"/>
    <w:rsid w:val="003E4847"/>
    <w:rsid w:val="003F1C03"/>
    <w:rsid w:val="003F2FB1"/>
    <w:rsid w:val="003F38B2"/>
    <w:rsid w:val="00400E4F"/>
    <w:rsid w:val="00402DAE"/>
    <w:rsid w:val="0042211C"/>
    <w:rsid w:val="004222CF"/>
    <w:rsid w:val="00446F63"/>
    <w:rsid w:val="00452D36"/>
    <w:rsid w:val="004562BC"/>
    <w:rsid w:val="00457F50"/>
    <w:rsid w:val="004636EA"/>
    <w:rsid w:val="00467078"/>
    <w:rsid w:val="004719BD"/>
    <w:rsid w:val="0047351F"/>
    <w:rsid w:val="004754F3"/>
    <w:rsid w:val="004849A0"/>
    <w:rsid w:val="00484A8B"/>
    <w:rsid w:val="0049655B"/>
    <w:rsid w:val="0049664B"/>
    <w:rsid w:val="004A11F0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4D424A"/>
    <w:rsid w:val="004D4EC5"/>
    <w:rsid w:val="004E2CBC"/>
    <w:rsid w:val="005042C1"/>
    <w:rsid w:val="00506DCE"/>
    <w:rsid w:val="00507BAD"/>
    <w:rsid w:val="005152A4"/>
    <w:rsid w:val="005212B2"/>
    <w:rsid w:val="0052406F"/>
    <w:rsid w:val="0052575A"/>
    <w:rsid w:val="005257EA"/>
    <w:rsid w:val="00527310"/>
    <w:rsid w:val="00532578"/>
    <w:rsid w:val="005427B0"/>
    <w:rsid w:val="0054694F"/>
    <w:rsid w:val="00593B4E"/>
    <w:rsid w:val="005A650E"/>
    <w:rsid w:val="005B7C52"/>
    <w:rsid w:val="005B7C95"/>
    <w:rsid w:val="005C007B"/>
    <w:rsid w:val="005C50C5"/>
    <w:rsid w:val="005D3C08"/>
    <w:rsid w:val="005D468C"/>
    <w:rsid w:val="005D502F"/>
    <w:rsid w:val="005E03DF"/>
    <w:rsid w:val="005E16CD"/>
    <w:rsid w:val="00601C30"/>
    <w:rsid w:val="0061474F"/>
    <w:rsid w:val="00614F3D"/>
    <w:rsid w:val="00616162"/>
    <w:rsid w:val="006239AC"/>
    <w:rsid w:val="00624F2C"/>
    <w:rsid w:val="0062582F"/>
    <w:rsid w:val="00627836"/>
    <w:rsid w:val="00632D16"/>
    <w:rsid w:val="00640373"/>
    <w:rsid w:val="006438C6"/>
    <w:rsid w:val="0064526F"/>
    <w:rsid w:val="00646221"/>
    <w:rsid w:val="00650804"/>
    <w:rsid w:val="00654154"/>
    <w:rsid w:val="006617C4"/>
    <w:rsid w:val="006674E4"/>
    <w:rsid w:val="006713CA"/>
    <w:rsid w:val="00674BC3"/>
    <w:rsid w:val="00676E49"/>
    <w:rsid w:val="00677AC7"/>
    <w:rsid w:val="00682071"/>
    <w:rsid w:val="006A72B5"/>
    <w:rsid w:val="006B0113"/>
    <w:rsid w:val="006B077D"/>
    <w:rsid w:val="006B4D26"/>
    <w:rsid w:val="006C1007"/>
    <w:rsid w:val="006C4A15"/>
    <w:rsid w:val="006D2CCA"/>
    <w:rsid w:val="006D56C9"/>
    <w:rsid w:val="006E4AF0"/>
    <w:rsid w:val="006F0DC6"/>
    <w:rsid w:val="006F1774"/>
    <w:rsid w:val="006F427C"/>
    <w:rsid w:val="00700BDB"/>
    <w:rsid w:val="00705180"/>
    <w:rsid w:val="0071038A"/>
    <w:rsid w:val="00711F42"/>
    <w:rsid w:val="007120FA"/>
    <w:rsid w:val="007125FE"/>
    <w:rsid w:val="0071449E"/>
    <w:rsid w:val="007178D6"/>
    <w:rsid w:val="0072261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05A2"/>
    <w:rsid w:val="007B1446"/>
    <w:rsid w:val="007B51F6"/>
    <w:rsid w:val="007B66C8"/>
    <w:rsid w:val="007B7861"/>
    <w:rsid w:val="007C071B"/>
    <w:rsid w:val="007C0B55"/>
    <w:rsid w:val="007C1584"/>
    <w:rsid w:val="007C332B"/>
    <w:rsid w:val="007C719B"/>
    <w:rsid w:val="007E755C"/>
    <w:rsid w:val="008003F1"/>
    <w:rsid w:val="00805878"/>
    <w:rsid w:val="00806CEC"/>
    <w:rsid w:val="00806F6F"/>
    <w:rsid w:val="00807643"/>
    <w:rsid w:val="0081008D"/>
    <w:rsid w:val="00827240"/>
    <w:rsid w:val="00842EE0"/>
    <w:rsid w:val="00846A20"/>
    <w:rsid w:val="0085048F"/>
    <w:rsid w:val="008506F0"/>
    <w:rsid w:val="00851FB5"/>
    <w:rsid w:val="008539BC"/>
    <w:rsid w:val="00854B2B"/>
    <w:rsid w:val="00855474"/>
    <w:rsid w:val="0085643D"/>
    <w:rsid w:val="00863D56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8F3371"/>
    <w:rsid w:val="0090278F"/>
    <w:rsid w:val="00902A59"/>
    <w:rsid w:val="00904321"/>
    <w:rsid w:val="0090447B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0E37"/>
    <w:rsid w:val="0096331B"/>
    <w:rsid w:val="009677EE"/>
    <w:rsid w:val="00980795"/>
    <w:rsid w:val="00987106"/>
    <w:rsid w:val="00987349"/>
    <w:rsid w:val="0099358B"/>
    <w:rsid w:val="00994E09"/>
    <w:rsid w:val="009A130B"/>
    <w:rsid w:val="009A7F3A"/>
    <w:rsid w:val="009B118A"/>
    <w:rsid w:val="009C0E1F"/>
    <w:rsid w:val="009C12DD"/>
    <w:rsid w:val="009C1DE1"/>
    <w:rsid w:val="009C5FED"/>
    <w:rsid w:val="009D00A2"/>
    <w:rsid w:val="009D795A"/>
    <w:rsid w:val="009E0D74"/>
    <w:rsid w:val="009E1C6C"/>
    <w:rsid w:val="009E25CB"/>
    <w:rsid w:val="009E7AE2"/>
    <w:rsid w:val="009F648D"/>
    <w:rsid w:val="00A07807"/>
    <w:rsid w:val="00A139D0"/>
    <w:rsid w:val="00A168FF"/>
    <w:rsid w:val="00A1763A"/>
    <w:rsid w:val="00A200EB"/>
    <w:rsid w:val="00A23114"/>
    <w:rsid w:val="00A30463"/>
    <w:rsid w:val="00A36056"/>
    <w:rsid w:val="00A44375"/>
    <w:rsid w:val="00A53F74"/>
    <w:rsid w:val="00A547C1"/>
    <w:rsid w:val="00A7537D"/>
    <w:rsid w:val="00A9247F"/>
    <w:rsid w:val="00A93ADE"/>
    <w:rsid w:val="00A97A52"/>
    <w:rsid w:val="00AA55A1"/>
    <w:rsid w:val="00AA564E"/>
    <w:rsid w:val="00AA77F2"/>
    <w:rsid w:val="00AC2F4A"/>
    <w:rsid w:val="00AC35F8"/>
    <w:rsid w:val="00AC4D5E"/>
    <w:rsid w:val="00AC59F0"/>
    <w:rsid w:val="00AC6B14"/>
    <w:rsid w:val="00AC79DB"/>
    <w:rsid w:val="00AD1740"/>
    <w:rsid w:val="00AD34C3"/>
    <w:rsid w:val="00AD3BA6"/>
    <w:rsid w:val="00AD4ECE"/>
    <w:rsid w:val="00AE4048"/>
    <w:rsid w:val="00AF0436"/>
    <w:rsid w:val="00AF33C1"/>
    <w:rsid w:val="00AF3938"/>
    <w:rsid w:val="00AF65A1"/>
    <w:rsid w:val="00B00A39"/>
    <w:rsid w:val="00B03BC2"/>
    <w:rsid w:val="00B0530D"/>
    <w:rsid w:val="00B126E1"/>
    <w:rsid w:val="00B17729"/>
    <w:rsid w:val="00B21C10"/>
    <w:rsid w:val="00B30E29"/>
    <w:rsid w:val="00B33AD8"/>
    <w:rsid w:val="00B42B28"/>
    <w:rsid w:val="00B44E8A"/>
    <w:rsid w:val="00B46B50"/>
    <w:rsid w:val="00B66A53"/>
    <w:rsid w:val="00B67B61"/>
    <w:rsid w:val="00B70C59"/>
    <w:rsid w:val="00B80ADF"/>
    <w:rsid w:val="00B81DCE"/>
    <w:rsid w:val="00B81F19"/>
    <w:rsid w:val="00B93923"/>
    <w:rsid w:val="00BA6D35"/>
    <w:rsid w:val="00BB01B2"/>
    <w:rsid w:val="00BB3B1E"/>
    <w:rsid w:val="00BB3E5C"/>
    <w:rsid w:val="00BB43C3"/>
    <w:rsid w:val="00BB7120"/>
    <w:rsid w:val="00BC18AC"/>
    <w:rsid w:val="00BC4342"/>
    <w:rsid w:val="00BC573C"/>
    <w:rsid w:val="00BD6DBA"/>
    <w:rsid w:val="00BE1D34"/>
    <w:rsid w:val="00BE2145"/>
    <w:rsid w:val="00BE6E8B"/>
    <w:rsid w:val="00C03141"/>
    <w:rsid w:val="00C0326A"/>
    <w:rsid w:val="00C06126"/>
    <w:rsid w:val="00C073C7"/>
    <w:rsid w:val="00C1009E"/>
    <w:rsid w:val="00C1225E"/>
    <w:rsid w:val="00C25D0A"/>
    <w:rsid w:val="00C3360E"/>
    <w:rsid w:val="00C33C07"/>
    <w:rsid w:val="00C35FFB"/>
    <w:rsid w:val="00C370AC"/>
    <w:rsid w:val="00C43B29"/>
    <w:rsid w:val="00C51C09"/>
    <w:rsid w:val="00C53558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A7676"/>
    <w:rsid w:val="00CC0299"/>
    <w:rsid w:val="00CC13AD"/>
    <w:rsid w:val="00CC19CB"/>
    <w:rsid w:val="00CC2446"/>
    <w:rsid w:val="00CC6972"/>
    <w:rsid w:val="00CD6487"/>
    <w:rsid w:val="00CE0FBB"/>
    <w:rsid w:val="00CE3D84"/>
    <w:rsid w:val="00CF140A"/>
    <w:rsid w:val="00D008BC"/>
    <w:rsid w:val="00D2244A"/>
    <w:rsid w:val="00D34313"/>
    <w:rsid w:val="00D35A39"/>
    <w:rsid w:val="00D476AD"/>
    <w:rsid w:val="00D50179"/>
    <w:rsid w:val="00D57829"/>
    <w:rsid w:val="00D6413A"/>
    <w:rsid w:val="00D6544E"/>
    <w:rsid w:val="00D71E20"/>
    <w:rsid w:val="00D76A90"/>
    <w:rsid w:val="00D80378"/>
    <w:rsid w:val="00D852ED"/>
    <w:rsid w:val="00D85ECC"/>
    <w:rsid w:val="00D912B1"/>
    <w:rsid w:val="00D965F6"/>
    <w:rsid w:val="00DA2EA2"/>
    <w:rsid w:val="00DA4D34"/>
    <w:rsid w:val="00DB1033"/>
    <w:rsid w:val="00DB4259"/>
    <w:rsid w:val="00DB5F50"/>
    <w:rsid w:val="00DB798A"/>
    <w:rsid w:val="00DC1DCF"/>
    <w:rsid w:val="00DC41B4"/>
    <w:rsid w:val="00DC4D29"/>
    <w:rsid w:val="00DC73FB"/>
    <w:rsid w:val="00DE72A4"/>
    <w:rsid w:val="00DF10DE"/>
    <w:rsid w:val="00DF26C1"/>
    <w:rsid w:val="00DF2BD8"/>
    <w:rsid w:val="00DF3384"/>
    <w:rsid w:val="00DF5577"/>
    <w:rsid w:val="00E04765"/>
    <w:rsid w:val="00E1001B"/>
    <w:rsid w:val="00E20277"/>
    <w:rsid w:val="00E218C9"/>
    <w:rsid w:val="00E376F2"/>
    <w:rsid w:val="00E4423D"/>
    <w:rsid w:val="00E44FD8"/>
    <w:rsid w:val="00E45F78"/>
    <w:rsid w:val="00E4750F"/>
    <w:rsid w:val="00E55558"/>
    <w:rsid w:val="00E57CE0"/>
    <w:rsid w:val="00E620C0"/>
    <w:rsid w:val="00E66AF0"/>
    <w:rsid w:val="00E67ABD"/>
    <w:rsid w:val="00E74FF1"/>
    <w:rsid w:val="00E75533"/>
    <w:rsid w:val="00E767CA"/>
    <w:rsid w:val="00E83898"/>
    <w:rsid w:val="00E90267"/>
    <w:rsid w:val="00E913E8"/>
    <w:rsid w:val="00E92603"/>
    <w:rsid w:val="00EA0B1C"/>
    <w:rsid w:val="00EA6B29"/>
    <w:rsid w:val="00EA78E1"/>
    <w:rsid w:val="00EB6E0B"/>
    <w:rsid w:val="00ED22EC"/>
    <w:rsid w:val="00ED679A"/>
    <w:rsid w:val="00EE02E5"/>
    <w:rsid w:val="00EE2A85"/>
    <w:rsid w:val="00EE4786"/>
    <w:rsid w:val="00EF10C5"/>
    <w:rsid w:val="00EF3A79"/>
    <w:rsid w:val="00F00048"/>
    <w:rsid w:val="00F075C1"/>
    <w:rsid w:val="00F10F82"/>
    <w:rsid w:val="00F15087"/>
    <w:rsid w:val="00F17965"/>
    <w:rsid w:val="00F26CFF"/>
    <w:rsid w:val="00F3013A"/>
    <w:rsid w:val="00F31ECA"/>
    <w:rsid w:val="00F32666"/>
    <w:rsid w:val="00F45912"/>
    <w:rsid w:val="00F6102B"/>
    <w:rsid w:val="00F71843"/>
    <w:rsid w:val="00F71A57"/>
    <w:rsid w:val="00F7313C"/>
    <w:rsid w:val="00F73A4A"/>
    <w:rsid w:val="00F812BD"/>
    <w:rsid w:val="00F8209B"/>
    <w:rsid w:val="00F83EB7"/>
    <w:rsid w:val="00F85F9A"/>
    <w:rsid w:val="00F86D25"/>
    <w:rsid w:val="00F947BF"/>
    <w:rsid w:val="00FA28A0"/>
    <w:rsid w:val="00FB4C3F"/>
    <w:rsid w:val="00FB7FE3"/>
    <w:rsid w:val="00FC100C"/>
    <w:rsid w:val="00FC7654"/>
    <w:rsid w:val="00FD0777"/>
    <w:rsid w:val="00FD08A8"/>
    <w:rsid w:val="00FE011F"/>
    <w:rsid w:val="00FE7A44"/>
    <w:rsid w:val="00FF654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C073C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07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A237-3955-4C0A-AF6E-73A0A189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2022-06-17T13:11:00Z</cp:lastPrinted>
  <dcterms:created xsi:type="dcterms:W3CDTF">2022-08-30T18:17:00Z</dcterms:created>
  <dcterms:modified xsi:type="dcterms:W3CDTF">2022-08-30T18:17:00Z</dcterms:modified>
</cp:coreProperties>
</file>