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82654" w14:textId="0A0C800E" w:rsidR="003431B2" w:rsidRDefault="41C3CF9C" w:rsidP="41C3CF9C">
      <w:pPr>
        <w:jc w:val="center"/>
        <w:rPr>
          <w:rFonts w:ascii="Times New Roman" w:eastAsia="Times New Roman" w:hAnsi="Times New Roman" w:cs="Times New Roman"/>
          <w:color w:val="000000" w:themeColor="text1"/>
          <w:sz w:val="28"/>
          <w:szCs w:val="28"/>
        </w:rPr>
      </w:pPr>
      <w:r w:rsidRPr="41C3CF9C">
        <w:rPr>
          <w:rFonts w:ascii="Times New Roman" w:eastAsia="Times New Roman" w:hAnsi="Times New Roman" w:cs="Times New Roman"/>
          <w:color w:val="000000" w:themeColor="text1"/>
          <w:sz w:val="28"/>
          <w:szCs w:val="28"/>
        </w:rPr>
        <w:t>Town of Orange</w:t>
      </w:r>
    </w:p>
    <w:p w14:paraId="169450B0" w14:textId="4DB114E2" w:rsidR="003431B2" w:rsidRDefault="41C3CF9C" w:rsidP="41C3CF9C">
      <w:pPr>
        <w:jc w:val="center"/>
        <w:rPr>
          <w:rFonts w:ascii="Times New Roman" w:eastAsia="Times New Roman" w:hAnsi="Times New Roman" w:cs="Times New Roman"/>
          <w:color w:val="000000" w:themeColor="text1"/>
          <w:sz w:val="28"/>
          <w:szCs w:val="28"/>
        </w:rPr>
      </w:pPr>
      <w:r w:rsidRPr="41C3CF9C">
        <w:rPr>
          <w:rFonts w:ascii="Times New Roman" w:eastAsia="Times New Roman" w:hAnsi="Times New Roman" w:cs="Times New Roman"/>
          <w:color w:val="000000" w:themeColor="text1"/>
          <w:sz w:val="28"/>
          <w:szCs w:val="28"/>
        </w:rPr>
        <w:t>Planning Commission Minutes</w:t>
      </w:r>
    </w:p>
    <w:p w14:paraId="6AA6FB31" w14:textId="2A26B0B9" w:rsidR="003431B2" w:rsidRDefault="41C3CF9C" w:rsidP="41C3CF9C">
      <w:pPr>
        <w:jc w:val="center"/>
        <w:rPr>
          <w:rFonts w:ascii="Times New Roman" w:eastAsia="Times New Roman" w:hAnsi="Times New Roman" w:cs="Times New Roman"/>
          <w:color w:val="000000" w:themeColor="text1"/>
          <w:sz w:val="28"/>
          <w:szCs w:val="28"/>
        </w:rPr>
      </w:pPr>
      <w:r w:rsidRPr="41C3CF9C">
        <w:rPr>
          <w:rFonts w:ascii="Times New Roman" w:eastAsia="Times New Roman" w:hAnsi="Times New Roman" w:cs="Times New Roman"/>
          <w:color w:val="000000" w:themeColor="text1"/>
          <w:sz w:val="28"/>
          <w:szCs w:val="28"/>
        </w:rPr>
        <w:t>4:30 P.M., July 14, 2021</w:t>
      </w:r>
    </w:p>
    <w:p w14:paraId="1145ABE3" w14:textId="7151641C" w:rsidR="003431B2" w:rsidRDefault="41C3CF9C" w:rsidP="41C3CF9C">
      <w:pPr>
        <w:jc w:val="center"/>
        <w:rPr>
          <w:rFonts w:ascii="Times New Roman" w:eastAsia="Times New Roman" w:hAnsi="Times New Roman" w:cs="Times New Roman"/>
          <w:color w:val="000000" w:themeColor="text1"/>
          <w:sz w:val="28"/>
          <w:szCs w:val="28"/>
        </w:rPr>
      </w:pPr>
      <w:r w:rsidRPr="41C3CF9C">
        <w:rPr>
          <w:rFonts w:ascii="Times New Roman" w:eastAsia="Times New Roman" w:hAnsi="Times New Roman" w:cs="Times New Roman"/>
          <w:color w:val="000000" w:themeColor="text1"/>
          <w:sz w:val="28"/>
          <w:szCs w:val="28"/>
        </w:rPr>
        <w:t>Meeting in Town Gazebo</w:t>
      </w:r>
    </w:p>
    <w:p w14:paraId="510219F7" w14:textId="04EC481B" w:rsidR="003431B2" w:rsidRDefault="003431B2" w:rsidP="41C3CF9C">
      <w:pPr>
        <w:jc w:val="center"/>
        <w:rPr>
          <w:rFonts w:ascii="Times New Roman" w:eastAsia="Times New Roman" w:hAnsi="Times New Roman" w:cs="Times New Roman"/>
          <w:color w:val="000000" w:themeColor="text1"/>
          <w:sz w:val="28"/>
          <w:szCs w:val="28"/>
        </w:rPr>
      </w:pPr>
    </w:p>
    <w:p w14:paraId="6FD6C6C8" w14:textId="7926EFB0" w:rsidR="003431B2" w:rsidRDefault="41C3CF9C" w:rsidP="41C3CF9C">
      <w:pPr>
        <w:pStyle w:val="ListParagraph"/>
        <w:numPr>
          <w:ilvl w:val="0"/>
          <w:numId w:val="1"/>
        </w:numPr>
        <w:rPr>
          <w:rFonts w:eastAsiaTheme="minorEastAsia"/>
          <w:color w:val="000000" w:themeColor="text1"/>
          <w:sz w:val="28"/>
          <w:szCs w:val="28"/>
        </w:rPr>
      </w:pPr>
      <w:r w:rsidRPr="41C3CF9C">
        <w:rPr>
          <w:rFonts w:ascii="Times New Roman" w:eastAsia="Times New Roman" w:hAnsi="Times New Roman" w:cs="Times New Roman"/>
          <w:color w:val="000000" w:themeColor="text1"/>
          <w:sz w:val="28"/>
          <w:szCs w:val="28"/>
        </w:rPr>
        <w:t>Called meeting to order at 4:30 P.M.  In attendance were Eric Holmgren, Ray Rossi and Lee Cattaneo</w:t>
      </w:r>
    </w:p>
    <w:p w14:paraId="0AF509C8" w14:textId="05EA6A4E" w:rsidR="003431B2" w:rsidRDefault="003431B2" w:rsidP="41C3CF9C">
      <w:pPr>
        <w:rPr>
          <w:rFonts w:ascii="Times New Roman" w:eastAsia="Times New Roman" w:hAnsi="Times New Roman" w:cs="Times New Roman"/>
          <w:color w:val="000000" w:themeColor="text1"/>
          <w:sz w:val="28"/>
          <w:szCs w:val="28"/>
        </w:rPr>
      </w:pPr>
    </w:p>
    <w:p w14:paraId="7A73BFB9" w14:textId="1374DFE4" w:rsidR="003431B2" w:rsidRDefault="41C3CF9C" w:rsidP="41C3CF9C">
      <w:pPr>
        <w:pStyle w:val="ListParagraph"/>
        <w:numPr>
          <w:ilvl w:val="0"/>
          <w:numId w:val="1"/>
        </w:numPr>
        <w:rPr>
          <w:rFonts w:eastAsiaTheme="minorEastAsia"/>
          <w:color w:val="000000" w:themeColor="text1"/>
          <w:sz w:val="28"/>
          <w:szCs w:val="28"/>
        </w:rPr>
      </w:pPr>
      <w:r w:rsidRPr="41C3CF9C">
        <w:rPr>
          <w:rFonts w:ascii="Times New Roman" w:eastAsia="Times New Roman" w:hAnsi="Times New Roman" w:cs="Times New Roman"/>
          <w:color w:val="000000" w:themeColor="text1"/>
          <w:sz w:val="28"/>
          <w:szCs w:val="28"/>
        </w:rPr>
        <w:t xml:space="preserve">   Approved the minutes of June 9, 2021 meeting by unanimous consent.</w:t>
      </w:r>
    </w:p>
    <w:p w14:paraId="2EEB4288" w14:textId="76118399" w:rsidR="003431B2" w:rsidRDefault="003431B2" w:rsidP="41C3CF9C">
      <w:pPr>
        <w:ind w:left="360"/>
        <w:rPr>
          <w:rFonts w:ascii="Times New Roman" w:eastAsia="Times New Roman" w:hAnsi="Times New Roman" w:cs="Times New Roman"/>
          <w:color w:val="000000" w:themeColor="text1"/>
          <w:sz w:val="28"/>
          <w:szCs w:val="28"/>
        </w:rPr>
      </w:pPr>
    </w:p>
    <w:p w14:paraId="27A76E8B" w14:textId="53450B80" w:rsidR="003431B2" w:rsidRDefault="41C3CF9C" w:rsidP="41C3CF9C">
      <w:pPr>
        <w:pStyle w:val="ListParagraph"/>
        <w:numPr>
          <w:ilvl w:val="0"/>
          <w:numId w:val="1"/>
        </w:numPr>
        <w:rPr>
          <w:rFonts w:eastAsiaTheme="minorEastAsia"/>
          <w:color w:val="000000" w:themeColor="text1"/>
          <w:sz w:val="28"/>
          <w:szCs w:val="28"/>
        </w:rPr>
      </w:pPr>
      <w:r w:rsidRPr="41C3CF9C">
        <w:rPr>
          <w:rFonts w:ascii="Times New Roman" w:eastAsia="Times New Roman" w:hAnsi="Times New Roman" w:cs="Times New Roman"/>
          <w:color w:val="000000" w:themeColor="text1"/>
          <w:sz w:val="28"/>
          <w:szCs w:val="28"/>
        </w:rPr>
        <w:t>Opportunity for public comment/questions.  Lee initiated a discussion on the State announcement for forming a stormwater utility.  It was apparent that it would not apply to rural towns but was targeted for developed municipalities.</w:t>
      </w:r>
    </w:p>
    <w:p w14:paraId="058FC36D" w14:textId="5AD62F6E" w:rsidR="003431B2" w:rsidRDefault="003431B2" w:rsidP="41C3CF9C">
      <w:pPr>
        <w:rPr>
          <w:rFonts w:ascii="Times New Roman" w:eastAsia="Times New Roman" w:hAnsi="Times New Roman" w:cs="Times New Roman"/>
          <w:color w:val="000000" w:themeColor="text1"/>
          <w:sz w:val="28"/>
          <w:szCs w:val="28"/>
        </w:rPr>
      </w:pPr>
    </w:p>
    <w:p w14:paraId="54F59A11" w14:textId="30123D09" w:rsidR="003431B2" w:rsidRDefault="41C3CF9C" w:rsidP="41C3CF9C">
      <w:pPr>
        <w:pStyle w:val="ListParagraph"/>
        <w:numPr>
          <w:ilvl w:val="0"/>
          <w:numId w:val="1"/>
        </w:numPr>
        <w:rPr>
          <w:rFonts w:eastAsiaTheme="minorEastAsia"/>
          <w:color w:val="000000" w:themeColor="text1"/>
          <w:sz w:val="28"/>
          <w:szCs w:val="28"/>
        </w:rPr>
      </w:pPr>
      <w:r w:rsidRPr="41C3CF9C">
        <w:rPr>
          <w:rFonts w:ascii="Times New Roman" w:eastAsia="Times New Roman" w:hAnsi="Times New Roman" w:cs="Times New Roman"/>
          <w:color w:val="000000" w:themeColor="text1"/>
          <w:sz w:val="28"/>
          <w:szCs w:val="28"/>
        </w:rPr>
        <w:t>Update on Ordinance for Development.  Ordinance was adopted by Town Selectboard and has to be public noticed.</w:t>
      </w:r>
    </w:p>
    <w:p w14:paraId="6B6B2615" w14:textId="1C0362AF" w:rsidR="003431B2" w:rsidRDefault="003431B2" w:rsidP="41C3CF9C">
      <w:pPr>
        <w:ind w:left="360"/>
        <w:rPr>
          <w:rFonts w:ascii="Times New Roman" w:eastAsia="Times New Roman" w:hAnsi="Times New Roman" w:cs="Times New Roman"/>
          <w:color w:val="000000" w:themeColor="text1"/>
          <w:sz w:val="28"/>
          <w:szCs w:val="28"/>
        </w:rPr>
      </w:pPr>
    </w:p>
    <w:p w14:paraId="188663A3" w14:textId="1BB36CE9" w:rsidR="003431B2" w:rsidRDefault="41C3CF9C" w:rsidP="41C3CF9C">
      <w:pPr>
        <w:pStyle w:val="ListParagraph"/>
        <w:numPr>
          <w:ilvl w:val="0"/>
          <w:numId w:val="1"/>
        </w:numPr>
        <w:rPr>
          <w:rFonts w:eastAsiaTheme="minorEastAsia"/>
          <w:color w:val="000000" w:themeColor="text1"/>
          <w:sz w:val="28"/>
          <w:szCs w:val="28"/>
        </w:rPr>
      </w:pPr>
      <w:r w:rsidRPr="41C3CF9C">
        <w:rPr>
          <w:rFonts w:ascii="Times New Roman" w:eastAsia="Times New Roman" w:hAnsi="Times New Roman" w:cs="Times New Roman"/>
          <w:color w:val="000000" w:themeColor="text1"/>
          <w:sz w:val="28"/>
          <w:szCs w:val="28"/>
        </w:rPr>
        <w:t>Update on mapping for Town Forest management plan and next steps.  Will meet with Recreation Committee representative at next month’s meeting.</w:t>
      </w:r>
    </w:p>
    <w:p w14:paraId="1731CDBC" w14:textId="735708A3" w:rsidR="003431B2" w:rsidRDefault="003431B2" w:rsidP="41C3CF9C">
      <w:pPr>
        <w:rPr>
          <w:rFonts w:ascii="Times New Roman" w:eastAsia="Times New Roman" w:hAnsi="Times New Roman" w:cs="Times New Roman"/>
          <w:color w:val="000000" w:themeColor="text1"/>
          <w:sz w:val="28"/>
          <w:szCs w:val="28"/>
        </w:rPr>
      </w:pPr>
    </w:p>
    <w:p w14:paraId="13ED2049" w14:textId="55CD84C5" w:rsidR="003431B2" w:rsidRDefault="41C3CF9C" w:rsidP="41C3CF9C">
      <w:pPr>
        <w:pStyle w:val="ListParagraph"/>
        <w:numPr>
          <w:ilvl w:val="0"/>
          <w:numId w:val="1"/>
        </w:numPr>
        <w:rPr>
          <w:rFonts w:eastAsiaTheme="minorEastAsia"/>
          <w:color w:val="000000" w:themeColor="text1"/>
          <w:sz w:val="28"/>
          <w:szCs w:val="28"/>
        </w:rPr>
      </w:pPr>
      <w:r w:rsidRPr="41C3CF9C">
        <w:rPr>
          <w:rFonts w:ascii="Times New Roman" w:eastAsia="Times New Roman" w:hAnsi="Times New Roman" w:cs="Times New Roman"/>
          <w:color w:val="000000" w:themeColor="text1"/>
          <w:sz w:val="28"/>
          <w:szCs w:val="28"/>
        </w:rPr>
        <w:t>Municipal Planning Grant for town roads (FYI only).  Lee will talk to CVRPC representative on appropriateness of grant funding and whether or not CVRPC would serve as agent for the grant</w:t>
      </w:r>
    </w:p>
    <w:p w14:paraId="43B0F268" w14:textId="39720587" w:rsidR="003431B2" w:rsidRDefault="003431B2" w:rsidP="41C3CF9C">
      <w:pPr>
        <w:rPr>
          <w:rFonts w:ascii="Times New Roman" w:eastAsia="Times New Roman" w:hAnsi="Times New Roman" w:cs="Times New Roman"/>
          <w:color w:val="000000" w:themeColor="text1"/>
          <w:sz w:val="28"/>
          <w:szCs w:val="28"/>
        </w:rPr>
      </w:pPr>
    </w:p>
    <w:p w14:paraId="2C078E63" w14:textId="431391A0" w:rsidR="003431B2" w:rsidRDefault="41C3CF9C" w:rsidP="41C3CF9C">
      <w:pPr>
        <w:pStyle w:val="ListParagraph"/>
        <w:numPr>
          <w:ilvl w:val="0"/>
          <w:numId w:val="1"/>
        </w:numPr>
        <w:rPr>
          <w:rFonts w:eastAsiaTheme="minorEastAsia"/>
          <w:color w:val="000000" w:themeColor="text1"/>
          <w:sz w:val="28"/>
          <w:szCs w:val="28"/>
        </w:rPr>
      </w:pPr>
      <w:r w:rsidRPr="41C3CF9C">
        <w:rPr>
          <w:rFonts w:ascii="Times New Roman" w:eastAsia="Times New Roman" w:hAnsi="Times New Roman" w:cs="Times New Roman"/>
          <w:color w:val="000000" w:themeColor="text1"/>
          <w:sz w:val="28"/>
          <w:szCs w:val="28"/>
        </w:rPr>
        <w:t>The next meeting was set for 8-11-2021 at 4:30 to discuss grant for Town Forest.  Meeting was adjourned at 5:36.</w:t>
      </w:r>
    </w:p>
    <w:sectPr w:rsidR="00343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B2431"/>
    <w:multiLevelType w:val="hybridMultilevel"/>
    <w:tmpl w:val="3162EA0C"/>
    <w:lvl w:ilvl="0" w:tplc="64241FDE">
      <w:start w:val="1"/>
      <w:numFmt w:val="decimal"/>
      <w:lvlText w:val="%1."/>
      <w:lvlJc w:val="left"/>
      <w:pPr>
        <w:ind w:left="720" w:hanging="360"/>
      </w:pPr>
    </w:lvl>
    <w:lvl w:ilvl="1" w:tplc="E45ADA8A">
      <w:start w:val="1"/>
      <w:numFmt w:val="lowerLetter"/>
      <w:lvlText w:val="%2."/>
      <w:lvlJc w:val="left"/>
      <w:pPr>
        <w:ind w:left="1440" w:hanging="360"/>
      </w:pPr>
    </w:lvl>
    <w:lvl w:ilvl="2" w:tplc="5FF80A5E">
      <w:start w:val="1"/>
      <w:numFmt w:val="lowerRoman"/>
      <w:lvlText w:val="%3."/>
      <w:lvlJc w:val="right"/>
      <w:pPr>
        <w:ind w:left="2160" w:hanging="180"/>
      </w:pPr>
    </w:lvl>
    <w:lvl w:ilvl="3" w:tplc="2AB6ED2E">
      <w:start w:val="1"/>
      <w:numFmt w:val="decimal"/>
      <w:lvlText w:val="%4."/>
      <w:lvlJc w:val="left"/>
      <w:pPr>
        <w:ind w:left="2880" w:hanging="360"/>
      </w:pPr>
    </w:lvl>
    <w:lvl w:ilvl="4" w:tplc="9026776A">
      <w:start w:val="1"/>
      <w:numFmt w:val="lowerLetter"/>
      <w:lvlText w:val="%5."/>
      <w:lvlJc w:val="left"/>
      <w:pPr>
        <w:ind w:left="3600" w:hanging="360"/>
      </w:pPr>
    </w:lvl>
    <w:lvl w:ilvl="5" w:tplc="7B8AE782">
      <w:start w:val="1"/>
      <w:numFmt w:val="lowerRoman"/>
      <w:lvlText w:val="%6."/>
      <w:lvlJc w:val="right"/>
      <w:pPr>
        <w:ind w:left="4320" w:hanging="180"/>
      </w:pPr>
    </w:lvl>
    <w:lvl w:ilvl="6" w:tplc="24E026A2">
      <w:start w:val="1"/>
      <w:numFmt w:val="decimal"/>
      <w:lvlText w:val="%7."/>
      <w:lvlJc w:val="left"/>
      <w:pPr>
        <w:ind w:left="5040" w:hanging="360"/>
      </w:pPr>
    </w:lvl>
    <w:lvl w:ilvl="7" w:tplc="65E2E658">
      <w:start w:val="1"/>
      <w:numFmt w:val="lowerLetter"/>
      <w:lvlText w:val="%8."/>
      <w:lvlJc w:val="left"/>
      <w:pPr>
        <w:ind w:left="5760" w:hanging="360"/>
      </w:pPr>
    </w:lvl>
    <w:lvl w:ilvl="8" w:tplc="661A598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9BE1C9"/>
    <w:rsid w:val="003338E5"/>
    <w:rsid w:val="003431B2"/>
    <w:rsid w:val="41C3CF9C"/>
    <w:rsid w:val="799BE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BE1C9"/>
  <w15:chartTrackingRefBased/>
  <w15:docId w15:val="{BFB0C4B0-6937-4466-8437-3E257FBA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896</Characters>
  <Application>Microsoft Office Word</Application>
  <DocSecurity>4</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Cattaneo</dc:creator>
  <cp:keywords/>
  <dc:description/>
  <cp:lastModifiedBy>Angela Eastman</cp:lastModifiedBy>
  <cp:revision>2</cp:revision>
  <cp:lastPrinted>2021-08-02T14:52:00Z</cp:lastPrinted>
  <dcterms:created xsi:type="dcterms:W3CDTF">2021-08-02T14:52:00Z</dcterms:created>
  <dcterms:modified xsi:type="dcterms:W3CDTF">2021-08-02T14:52:00Z</dcterms:modified>
</cp:coreProperties>
</file>