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371E" w14:textId="3EEE662D" w:rsidR="00590C6B" w:rsidRDefault="00590C6B" w:rsidP="00590C6B">
      <w:pPr>
        <w:jc w:val="center"/>
        <w:rPr>
          <w:sz w:val="24"/>
          <w:szCs w:val="24"/>
        </w:rPr>
      </w:pPr>
      <w:r w:rsidRPr="00755A26">
        <w:rPr>
          <w:sz w:val="24"/>
          <w:szCs w:val="24"/>
        </w:rPr>
        <w:t xml:space="preserve">Orange </w:t>
      </w:r>
      <w:r w:rsidR="00926E66">
        <w:rPr>
          <w:sz w:val="24"/>
          <w:szCs w:val="24"/>
        </w:rPr>
        <w:t>Cemetery Commission Meeting</w:t>
      </w:r>
    </w:p>
    <w:p w14:paraId="0181E9F8" w14:textId="29A89D40" w:rsidR="00590C6B" w:rsidRPr="00755A26" w:rsidRDefault="007376FF" w:rsidP="00590C6B">
      <w:pPr>
        <w:jc w:val="center"/>
        <w:rPr>
          <w:sz w:val="24"/>
          <w:szCs w:val="24"/>
        </w:rPr>
      </w:pPr>
      <w:r>
        <w:rPr>
          <w:sz w:val="24"/>
          <w:szCs w:val="24"/>
        </w:rPr>
        <w:t>July 19</w:t>
      </w:r>
      <w:r w:rsidR="00590C6B" w:rsidRPr="00755A26">
        <w:rPr>
          <w:sz w:val="24"/>
          <w:szCs w:val="24"/>
        </w:rPr>
        <w:t>, 202</w:t>
      </w:r>
      <w:r w:rsidR="001A3B12">
        <w:rPr>
          <w:sz w:val="24"/>
          <w:szCs w:val="24"/>
        </w:rPr>
        <w:t>1</w:t>
      </w:r>
      <w:r w:rsidR="00590C6B" w:rsidRPr="00755A26">
        <w:rPr>
          <w:sz w:val="24"/>
          <w:szCs w:val="24"/>
        </w:rPr>
        <w:t xml:space="preserve">, </w:t>
      </w:r>
      <w:r w:rsidR="00926E66">
        <w:rPr>
          <w:sz w:val="24"/>
          <w:szCs w:val="24"/>
        </w:rPr>
        <w:t>4:30</w:t>
      </w:r>
      <w:r w:rsidR="00590C6B" w:rsidRPr="00755A26">
        <w:rPr>
          <w:sz w:val="24"/>
          <w:szCs w:val="24"/>
        </w:rPr>
        <w:t xml:space="preserve"> PM</w:t>
      </w:r>
    </w:p>
    <w:p w14:paraId="143801AD" w14:textId="77777777" w:rsidR="000B1287" w:rsidRDefault="000B1287">
      <w:pPr>
        <w:rPr>
          <w:sz w:val="24"/>
          <w:szCs w:val="24"/>
        </w:rPr>
      </w:pPr>
    </w:p>
    <w:p w14:paraId="7015BE69" w14:textId="77777777" w:rsidR="00F57930" w:rsidRDefault="00F57930">
      <w:pPr>
        <w:rPr>
          <w:sz w:val="24"/>
          <w:szCs w:val="24"/>
        </w:rPr>
      </w:pPr>
    </w:p>
    <w:p w14:paraId="0D36C426" w14:textId="0C4BCDEF" w:rsidR="00F57930" w:rsidRDefault="00F57930">
      <w:pPr>
        <w:rPr>
          <w:sz w:val="24"/>
          <w:szCs w:val="24"/>
        </w:rPr>
      </w:pPr>
      <w:r>
        <w:rPr>
          <w:sz w:val="24"/>
          <w:szCs w:val="24"/>
        </w:rPr>
        <w:t>In attendance:  Commission members Clark Agnew and Rod Coronado</w:t>
      </w:r>
    </w:p>
    <w:p w14:paraId="5327FAAD" w14:textId="3FC8A92C" w:rsidR="007376FF" w:rsidRDefault="007376FF">
      <w:pPr>
        <w:rPr>
          <w:sz w:val="24"/>
          <w:szCs w:val="24"/>
        </w:rPr>
      </w:pPr>
    </w:p>
    <w:p w14:paraId="100ECD29" w14:textId="32AEDFE4" w:rsidR="007376FF" w:rsidRDefault="007376FF">
      <w:pPr>
        <w:rPr>
          <w:sz w:val="24"/>
          <w:szCs w:val="24"/>
        </w:rPr>
      </w:pPr>
      <w:r>
        <w:rPr>
          <w:sz w:val="24"/>
          <w:szCs w:val="24"/>
        </w:rPr>
        <w:t>Others in attendance:  Emily Ruff, Selectboard Chair, Sue Perreault, Selectboard Member, Eric Holmgren, Selectboard Member and Angela Eastman, Town Clerk.</w:t>
      </w:r>
    </w:p>
    <w:p w14:paraId="090F9EFB" w14:textId="77777777" w:rsidR="00F57930" w:rsidRDefault="00F57930">
      <w:pPr>
        <w:rPr>
          <w:sz w:val="24"/>
          <w:szCs w:val="24"/>
        </w:rPr>
      </w:pPr>
    </w:p>
    <w:p w14:paraId="7399DA2F" w14:textId="535EF6DE" w:rsidR="000D2A95" w:rsidRPr="00F569A3" w:rsidRDefault="000D2A95">
      <w:pPr>
        <w:rPr>
          <w:b/>
          <w:bCs/>
          <w:sz w:val="24"/>
          <w:szCs w:val="24"/>
        </w:rPr>
      </w:pPr>
      <w:r w:rsidRPr="00F569A3">
        <w:rPr>
          <w:b/>
          <w:bCs/>
          <w:sz w:val="24"/>
          <w:szCs w:val="24"/>
          <w:u w:val="single"/>
        </w:rPr>
        <w:t>Call to order</w:t>
      </w:r>
    </w:p>
    <w:p w14:paraId="643B496A" w14:textId="76876460" w:rsidR="00F57930" w:rsidRDefault="00F57930">
      <w:pPr>
        <w:rPr>
          <w:sz w:val="24"/>
          <w:szCs w:val="24"/>
        </w:rPr>
      </w:pPr>
      <w:r>
        <w:rPr>
          <w:sz w:val="24"/>
          <w:szCs w:val="24"/>
        </w:rPr>
        <w:t>M</w:t>
      </w:r>
      <w:r w:rsidR="007376FF">
        <w:rPr>
          <w:sz w:val="24"/>
          <w:szCs w:val="24"/>
        </w:rPr>
        <w:t>s. Ruff called</w:t>
      </w:r>
      <w:r>
        <w:rPr>
          <w:sz w:val="24"/>
          <w:szCs w:val="24"/>
        </w:rPr>
        <w:t xml:space="preserve"> the meeting at 4:30 pm.</w:t>
      </w:r>
    </w:p>
    <w:p w14:paraId="499590AE" w14:textId="77777777" w:rsidR="00926E66" w:rsidRPr="00755A26" w:rsidRDefault="00926E66">
      <w:pPr>
        <w:rPr>
          <w:sz w:val="24"/>
          <w:szCs w:val="24"/>
        </w:rPr>
      </w:pPr>
    </w:p>
    <w:p w14:paraId="289DA95B" w14:textId="1B924735" w:rsidR="00590C6B" w:rsidRPr="00F569A3" w:rsidRDefault="00590C6B">
      <w:pPr>
        <w:rPr>
          <w:b/>
          <w:bCs/>
          <w:sz w:val="24"/>
          <w:szCs w:val="24"/>
        </w:rPr>
      </w:pPr>
      <w:r w:rsidRPr="00F569A3">
        <w:rPr>
          <w:b/>
          <w:bCs/>
          <w:sz w:val="24"/>
          <w:szCs w:val="24"/>
          <w:u w:val="single"/>
        </w:rPr>
        <w:t>A</w:t>
      </w:r>
      <w:r w:rsidR="000D2A95" w:rsidRPr="00F569A3">
        <w:rPr>
          <w:b/>
          <w:bCs/>
          <w:sz w:val="24"/>
          <w:szCs w:val="24"/>
          <w:u w:val="single"/>
        </w:rPr>
        <w:t>genda Revisions</w:t>
      </w:r>
      <w:r w:rsidRPr="00F569A3">
        <w:rPr>
          <w:b/>
          <w:bCs/>
          <w:sz w:val="24"/>
          <w:szCs w:val="24"/>
          <w:u w:val="single"/>
        </w:rPr>
        <w:t xml:space="preserve"> </w:t>
      </w:r>
    </w:p>
    <w:p w14:paraId="1717A0F7" w14:textId="4B2A50BD" w:rsidR="00F57930" w:rsidRPr="00F57930" w:rsidRDefault="007376FF">
      <w:pPr>
        <w:rPr>
          <w:sz w:val="24"/>
          <w:szCs w:val="24"/>
        </w:rPr>
      </w:pPr>
      <w:r>
        <w:rPr>
          <w:sz w:val="24"/>
          <w:szCs w:val="24"/>
        </w:rPr>
        <w:t>Ms. Ruff added an Executive Session onto the agenda for the end.</w:t>
      </w:r>
    </w:p>
    <w:p w14:paraId="09DC3350" w14:textId="77777777" w:rsidR="00926E66" w:rsidRPr="00755A26" w:rsidRDefault="00926E66">
      <w:pPr>
        <w:rPr>
          <w:sz w:val="24"/>
          <w:szCs w:val="24"/>
        </w:rPr>
      </w:pPr>
    </w:p>
    <w:p w14:paraId="3F91D696" w14:textId="0BCB4F34" w:rsidR="00590C6B" w:rsidRPr="00F569A3" w:rsidRDefault="007376FF">
      <w:pPr>
        <w:rPr>
          <w:b/>
          <w:bCs/>
          <w:sz w:val="24"/>
          <w:szCs w:val="24"/>
          <w:u w:val="single"/>
        </w:rPr>
      </w:pPr>
      <w:r w:rsidRPr="00F569A3">
        <w:rPr>
          <w:b/>
          <w:bCs/>
          <w:sz w:val="24"/>
          <w:szCs w:val="24"/>
          <w:u w:val="single"/>
        </w:rPr>
        <w:t>Cemetery Commissioners Discussion regarding status:</w:t>
      </w:r>
    </w:p>
    <w:p w14:paraId="5822DA7E" w14:textId="6269F655" w:rsidR="00926E66" w:rsidRDefault="007376FF" w:rsidP="002D4151">
      <w:pPr>
        <w:rPr>
          <w:sz w:val="24"/>
          <w:szCs w:val="24"/>
        </w:rPr>
      </w:pPr>
      <w:r>
        <w:rPr>
          <w:sz w:val="24"/>
          <w:szCs w:val="24"/>
        </w:rPr>
        <w:t xml:space="preserve">Discussion was had amongst Selectboard and Cemetery Commissioners regarding how to pay the commissioners.  They also discussed how the cemeteries should be managed.   </w:t>
      </w:r>
      <w:r>
        <w:rPr>
          <w:sz w:val="24"/>
          <w:szCs w:val="24"/>
        </w:rPr>
        <w:t xml:space="preserve">On a motion made by Ms. Ruff, the Selectboard </w:t>
      </w:r>
      <w:r>
        <w:rPr>
          <w:sz w:val="24"/>
          <w:szCs w:val="24"/>
        </w:rPr>
        <w:t xml:space="preserve">will establish a memorandum regarding </w:t>
      </w:r>
      <w:r w:rsidR="00F569A3">
        <w:rPr>
          <w:sz w:val="24"/>
          <w:szCs w:val="24"/>
        </w:rPr>
        <w:t xml:space="preserve">status in the Conflict-of-Interest Policy and how much would it be to add the cemetery commissioners onto the Workman’s Compensation Policy.  This was seconded by Ms. Perreault.  </w:t>
      </w:r>
      <w:r>
        <w:rPr>
          <w:sz w:val="24"/>
          <w:szCs w:val="24"/>
        </w:rPr>
        <w:t>The motion carried 3-0.</w:t>
      </w:r>
    </w:p>
    <w:p w14:paraId="4C25037E" w14:textId="34846D8B" w:rsidR="00926E66" w:rsidRPr="007376FF" w:rsidRDefault="00DE0084">
      <w:pPr>
        <w:rPr>
          <w:b/>
          <w:bCs/>
          <w:sz w:val="24"/>
          <w:szCs w:val="24"/>
        </w:rPr>
      </w:pPr>
      <w:r w:rsidRPr="007376FF">
        <w:rPr>
          <w:b/>
          <w:bCs/>
          <w:sz w:val="24"/>
          <w:szCs w:val="24"/>
        </w:rPr>
        <w:t>Other Business</w:t>
      </w:r>
    </w:p>
    <w:p w14:paraId="482110FC" w14:textId="16B44E5D" w:rsidR="007376FF" w:rsidRPr="007376FF" w:rsidRDefault="007376FF">
      <w:pPr>
        <w:rPr>
          <w:sz w:val="24"/>
          <w:szCs w:val="24"/>
          <w:u w:val="single"/>
        </w:rPr>
      </w:pPr>
      <w:r w:rsidRPr="007376FF">
        <w:rPr>
          <w:sz w:val="24"/>
          <w:szCs w:val="24"/>
          <w:u w:val="single"/>
        </w:rPr>
        <w:t>Executive Session</w:t>
      </w:r>
      <w:r>
        <w:rPr>
          <w:sz w:val="24"/>
          <w:szCs w:val="24"/>
          <w:u w:val="single"/>
        </w:rPr>
        <w:t>:</w:t>
      </w:r>
    </w:p>
    <w:p w14:paraId="2D2CE001" w14:textId="66C2F0AD" w:rsidR="007376FF" w:rsidRPr="004A6F5D" w:rsidRDefault="007376FF" w:rsidP="007376FF">
      <w:pPr>
        <w:rPr>
          <w:sz w:val="24"/>
          <w:szCs w:val="24"/>
        </w:rPr>
      </w:pPr>
      <w:r>
        <w:rPr>
          <w:sz w:val="24"/>
          <w:szCs w:val="24"/>
        </w:rPr>
        <w:t xml:space="preserve">On a motion made by Ms. Ruff, the Selectboard moved to </w:t>
      </w:r>
      <w:r>
        <w:rPr>
          <w:sz w:val="24"/>
          <w:szCs w:val="24"/>
        </w:rPr>
        <w:t xml:space="preserve">enter </w:t>
      </w:r>
      <w:r>
        <w:rPr>
          <w:sz w:val="24"/>
          <w:szCs w:val="24"/>
        </w:rPr>
        <w:t>Executive Session</w:t>
      </w:r>
      <w:r>
        <w:rPr>
          <w:sz w:val="24"/>
          <w:szCs w:val="24"/>
        </w:rPr>
        <w:t xml:space="preserve"> per 313(a) at 4:56pm</w:t>
      </w:r>
      <w:r>
        <w:rPr>
          <w:sz w:val="24"/>
          <w:szCs w:val="24"/>
        </w:rPr>
        <w:t xml:space="preserve">. </w:t>
      </w:r>
    </w:p>
    <w:p w14:paraId="25FB1A4E" w14:textId="77777777" w:rsidR="007376FF" w:rsidRDefault="007376FF" w:rsidP="00A9250A">
      <w:pPr>
        <w:rPr>
          <w:sz w:val="24"/>
          <w:szCs w:val="24"/>
        </w:rPr>
      </w:pPr>
    </w:p>
    <w:p w14:paraId="105CC493" w14:textId="7977CDA1" w:rsidR="004A6F5D" w:rsidRDefault="007376FF" w:rsidP="00A9250A">
      <w:pPr>
        <w:rPr>
          <w:sz w:val="24"/>
          <w:szCs w:val="24"/>
        </w:rPr>
      </w:pPr>
      <w:bookmarkStart w:id="0" w:name="_Hlk77778817"/>
      <w:r>
        <w:rPr>
          <w:sz w:val="24"/>
          <w:szCs w:val="24"/>
        </w:rPr>
        <w:t>On a motion made by Ms. Ruff, the Selectboard moved to exit Executive Session per 313(a).  This was seconded by Ms. Perreault. The motion carried 3-0.</w:t>
      </w:r>
    </w:p>
    <w:bookmarkEnd w:id="0"/>
    <w:p w14:paraId="041888D6" w14:textId="77777777" w:rsidR="007376FF" w:rsidRPr="004A6F5D" w:rsidRDefault="007376FF" w:rsidP="00A9250A">
      <w:pPr>
        <w:rPr>
          <w:sz w:val="24"/>
          <w:szCs w:val="24"/>
        </w:rPr>
      </w:pPr>
    </w:p>
    <w:p w14:paraId="30A3CB20" w14:textId="161C1145" w:rsidR="007376FF" w:rsidRPr="00F569A3" w:rsidRDefault="007376FF" w:rsidP="007376FF">
      <w:pPr>
        <w:rPr>
          <w:b/>
          <w:bCs/>
          <w:sz w:val="24"/>
          <w:szCs w:val="24"/>
          <w:u w:val="single"/>
        </w:rPr>
      </w:pPr>
      <w:r w:rsidRPr="00F569A3">
        <w:rPr>
          <w:b/>
          <w:bCs/>
          <w:sz w:val="24"/>
          <w:szCs w:val="24"/>
          <w:u w:val="single"/>
        </w:rPr>
        <w:t>Adjournment</w:t>
      </w:r>
      <w:r w:rsidR="00F569A3">
        <w:rPr>
          <w:b/>
          <w:bCs/>
          <w:sz w:val="24"/>
          <w:szCs w:val="24"/>
          <w:u w:val="single"/>
        </w:rPr>
        <w:t>:</w:t>
      </w:r>
    </w:p>
    <w:p w14:paraId="6ACE9430" w14:textId="77B2A932" w:rsidR="007376FF" w:rsidRDefault="007376FF" w:rsidP="007376FF">
      <w:pPr>
        <w:rPr>
          <w:sz w:val="24"/>
          <w:szCs w:val="24"/>
        </w:rPr>
      </w:pPr>
      <w:r>
        <w:rPr>
          <w:sz w:val="24"/>
          <w:szCs w:val="24"/>
        </w:rPr>
        <w:t xml:space="preserve">On a motion made by Ms. Ruff, the Selectboard moved to </w:t>
      </w:r>
      <w:r>
        <w:rPr>
          <w:sz w:val="24"/>
          <w:szCs w:val="24"/>
        </w:rPr>
        <w:t>adjourn the meeting</w:t>
      </w:r>
      <w:r>
        <w:rPr>
          <w:sz w:val="24"/>
          <w:szCs w:val="24"/>
        </w:rPr>
        <w:t>.  This was seconded by M</w:t>
      </w:r>
      <w:r>
        <w:rPr>
          <w:sz w:val="24"/>
          <w:szCs w:val="24"/>
        </w:rPr>
        <w:t>r. Holmgren</w:t>
      </w:r>
      <w:r>
        <w:rPr>
          <w:sz w:val="24"/>
          <w:szCs w:val="24"/>
        </w:rPr>
        <w:t>. The motion carried 3-0.</w:t>
      </w:r>
    </w:p>
    <w:p w14:paraId="1C11E877" w14:textId="760FD619" w:rsidR="007376FF" w:rsidRDefault="007376FF" w:rsidP="007376FF">
      <w:pPr>
        <w:rPr>
          <w:sz w:val="24"/>
          <w:szCs w:val="24"/>
        </w:rPr>
      </w:pPr>
    </w:p>
    <w:p w14:paraId="5895781D" w14:textId="4DCF373E" w:rsidR="007376FF" w:rsidRDefault="007376FF" w:rsidP="007376FF">
      <w:pPr>
        <w:rPr>
          <w:sz w:val="24"/>
          <w:szCs w:val="24"/>
        </w:rPr>
      </w:pPr>
      <w:r>
        <w:rPr>
          <w:sz w:val="24"/>
          <w:szCs w:val="24"/>
        </w:rPr>
        <w:t xml:space="preserve">As a vote in Executive Session, Ms. Ruff motioned that Ms. Eastman could take her vacation and Ms. Youngman will cover with hours presented.  This was seconded by Ms. Perreault. The motion carried 3-0. </w:t>
      </w:r>
    </w:p>
    <w:p w14:paraId="218721B0" w14:textId="58242072" w:rsidR="00F569A3" w:rsidRDefault="00F569A3" w:rsidP="007376FF">
      <w:pPr>
        <w:rPr>
          <w:sz w:val="24"/>
          <w:szCs w:val="24"/>
        </w:rPr>
      </w:pPr>
    </w:p>
    <w:p w14:paraId="7CFDA880" w14:textId="31E82F35" w:rsidR="00F569A3" w:rsidRDefault="00F569A3" w:rsidP="007376FF">
      <w:pPr>
        <w:rPr>
          <w:sz w:val="24"/>
          <w:szCs w:val="24"/>
        </w:rPr>
      </w:pPr>
      <w:r>
        <w:rPr>
          <w:sz w:val="24"/>
          <w:szCs w:val="24"/>
        </w:rPr>
        <w:t>Respectfully Submitted,</w:t>
      </w:r>
    </w:p>
    <w:p w14:paraId="3367DB8C" w14:textId="325E54CA" w:rsidR="00F569A3" w:rsidRDefault="00F569A3" w:rsidP="007376FF">
      <w:pPr>
        <w:rPr>
          <w:sz w:val="24"/>
          <w:szCs w:val="24"/>
        </w:rPr>
      </w:pPr>
    </w:p>
    <w:p w14:paraId="67E7956F" w14:textId="3A5CAB2D" w:rsidR="00F569A3" w:rsidRDefault="00F569A3" w:rsidP="007376FF">
      <w:pPr>
        <w:rPr>
          <w:sz w:val="24"/>
          <w:szCs w:val="24"/>
        </w:rPr>
      </w:pPr>
    </w:p>
    <w:p w14:paraId="101FADC0" w14:textId="2A594E68" w:rsidR="00F569A3" w:rsidRDefault="00F569A3" w:rsidP="007376FF">
      <w:pPr>
        <w:rPr>
          <w:sz w:val="24"/>
          <w:szCs w:val="24"/>
        </w:rPr>
      </w:pPr>
    </w:p>
    <w:p w14:paraId="3F21B357" w14:textId="2275D59D" w:rsidR="00F569A3" w:rsidRDefault="00F569A3" w:rsidP="007376FF">
      <w:pPr>
        <w:rPr>
          <w:sz w:val="24"/>
          <w:szCs w:val="24"/>
        </w:rPr>
      </w:pPr>
      <w:r>
        <w:rPr>
          <w:sz w:val="24"/>
          <w:szCs w:val="24"/>
        </w:rPr>
        <w:t>Angela Eastman, Town Clerk</w:t>
      </w:r>
    </w:p>
    <w:p w14:paraId="03B3CE39" w14:textId="77777777" w:rsidR="00926E66" w:rsidRPr="007376FF" w:rsidRDefault="00926E66" w:rsidP="00A9250A">
      <w:pPr>
        <w:rPr>
          <w:sz w:val="24"/>
          <w:szCs w:val="24"/>
        </w:rPr>
      </w:pPr>
    </w:p>
    <w:p w14:paraId="1D797DF3" w14:textId="77777777" w:rsidR="00E91BF0" w:rsidRPr="00E91BF0" w:rsidRDefault="00E91BF0" w:rsidP="00E91BF0">
      <w:pPr>
        <w:rPr>
          <w:b/>
          <w:bCs/>
          <w:sz w:val="28"/>
          <w:szCs w:val="28"/>
          <w:u w:val="single"/>
        </w:rPr>
      </w:pPr>
    </w:p>
    <w:sectPr w:rsidR="00E91BF0" w:rsidRPr="00E91BF0" w:rsidSect="0029724A">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2201" w14:textId="77777777" w:rsidR="00817ACE" w:rsidRDefault="00817ACE" w:rsidP="00817ACE">
      <w:r>
        <w:separator/>
      </w:r>
    </w:p>
  </w:endnote>
  <w:endnote w:type="continuationSeparator" w:id="0">
    <w:p w14:paraId="7D2E4E56" w14:textId="77777777" w:rsidR="00817ACE" w:rsidRDefault="00817ACE" w:rsidP="0081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7632" w14:textId="77777777" w:rsidR="00817ACE" w:rsidRDefault="0081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21E1" w14:textId="77777777" w:rsidR="00817ACE" w:rsidRDefault="00817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685" w14:textId="77777777" w:rsidR="00817ACE" w:rsidRDefault="0081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4525" w14:textId="77777777" w:rsidR="00817ACE" w:rsidRDefault="00817ACE" w:rsidP="00817ACE">
      <w:r>
        <w:separator/>
      </w:r>
    </w:p>
  </w:footnote>
  <w:footnote w:type="continuationSeparator" w:id="0">
    <w:p w14:paraId="2F49241D" w14:textId="77777777" w:rsidR="00817ACE" w:rsidRDefault="00817ACE" w:rsidP="0081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CDF3" w14:textId="17616720" w:rsidR="00817ACE" w:rsidRDefault="00F569A3">
    <w:pPr>
      <w:pStyle w:val="Header"/>
    </w:pPr>
    <w:r>
      <w:rPr>
        <w:noProof/>
      </w:rPr>
      <w:pict w14:anchorId="01C90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32C7" w14:textId="0E5F2E77" w:rsidR="00817ACE" w:rsidRDefault="00F569A3">
    <w:pPr>
      <w:pStyle w:val="Header"/>
    </w:pPr>
    <w:r>
      <w:rPr>
        <w:noProof/>
      </w:rPr>
      <w:pict w14:anchorId="65D097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CE1" w14:textId="3C848CB1" w:rsidR="00817ACE" w:rsidRDefault="00F569A3">
    <w:pPr>
      <w:pStyle w:val="Header"/>
    </w:pPr>
    <w:r>
      <w:rPr>
        <w:noProof/>
      </w:rPr>
      <w:pict w14:anchorId="6B1C6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F1A"/>
    <w:multiLevelType w:val="multilevel"/>
    <w:tmpl w:val="E2240156"/>
    <w:lvl w:ilvl="0">
      <w:start w:val="1"/>
      <w:numFmt w:val="decimal"/>
      <w:lvlText w:val="%1."/>
      <w:lvlJc w:val="left"/>
      <w:pPr>
        <w:ind w:left="108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6B"/>
    <w:rsid w:val="000449DD"/>
    <w:rsid w:val="00087E9B"/>
    <w:rsid w:val="000B1287"/>
    <w:rsid w:val="000C7333"/>
    <w:rsid w:val="000D2A95"/>
    <w:rsid w:val="00197D04"/>
    <w:rsid w:val="001A3B12"/>
    <w:rsid w:val="00220FF2"/>
    <w:rsid w:val="00280B85"/>
    <w:rsid w:val="00284382"/>
    <w:rsid w:val="0029061A"/>
    <w:rsid w:val="0029724A"/>
    <w:rsid w:val="002A0228"/>
    <w:rsid w:val="002B3CAB"/>
    <w:rsid w:val="002B429E"/>
    <w:rsid w:val="002D4151"/>
    <w:rsid w:val="00303799"/>
    <w:rsid w:val="0036097A"/>
    <w:rsid w:val="00376468"/>
    <w:rsid w:val="003D79BD"/>
    <w:rsid w:val="004175DF"/>
    <w:rsid w:val="00462761"/>
    <w:rsid w:val="004A6F5D"/>
    <w:rsid w:val="00512AE8"/>
    <w:rsid w:val="00590C6B"/>
    <w:rsid w:val="005D3B76"/>
    <w:rsid w:val="00610735"/>
    <w:rsid w:val="00663244"/>
    <w:rsid w:val="00713DFD"/>
    <w:rsid w:val="00720B6B"/>
    <w:rsid w:val="007376FF"/>
    <w:rsid w:val="00755A26"/>
    <w:rsid w:val="007E61A1"/>
    <w:rsid w:val="00817ACE"/>
    <w:rsid w:val="00833CA8"/>
    <w:rsid w:val="0087775F"/>
    <w:rsid w:val="00887808"/>
    <w:rsid w:val="008B0FA2"/>
    <w:rsid w:val="008E5C05"/>
    <w:rsid w:val="00926E66"/>
    <w:rsid w:val="00950427"/>
    <w:rsid w:val="00975E16"/>
    <w:rsid w:val="009762F2"/>
    <w:rsid w:val="009D63E1"/>
    <w:rsid w:val="009E309A"/>
    <w:rsid w:val="00A608A7"/>
    <w:rsid w:val="00A66423"/>
    <w:rsid w:val="00A9250A"/>
    <w:rsid w:val="00AA7204"/>
    <w:rsid w:val="00AC5291"/>
    <w:rsid w:val="00AC725D"/>
    <w:rsid w:val="00AD5F0F"/>
    <w:rsid w:val="00B32D5D"/>
    <w:rsid w:val="00B84D38"/>
    <w:rsid w:val="00BF1B62"/>
    <w:rsid w:val="00C07FB7"/>
    <w:rsid w:val="00C134B1"/>
    <w:rsid w:val="00C27105"/>
    <w:rsid w:val="00C34EA3"/>
    <w:rsid w:val="00CB3571"/>
    <w:rsid w:val="00D82C19"/>
    <w:rsid w:val="00D8486F"/>
    <w:rsid w:val="00DA784F"/>
    <w:rsid w:val="00DB754C"/>
    <w:rsid w:val="00DC1571"/>
    <w:rsid w:val="00DC4BD1"/>
    <w:rsid w:val="00DE0084"/>
    <w:rsid w:val="00E03856"/>
    <w:rsid w:val="00E204BC"/>
    <w:rsid w:val="00E42A2D"/>
    <w:rsid w:val="00E74409"/>
    <w:rsid w:val="00E81090"/>
    <w:rsid w:val="00E91BF0"/>
    <w:rsid w:val="00EB414A"/>
    <w:rsid w:val="00EB70E4"/>
    <w:rsid w:val="00F13C02"/>
    <w:rsid w:val="00F238CF"/>
    <w:rsid w:val="00F250C9"/>
    <w:rsid w:val="00F53D41"/>
    <w:rsid w:val="00F569A3"/>
    <w:rsid w:val="00F57930"/>
    <w:rsid w:val="00F87A9A"/>
    <w:rsid w:val="00F96CEC"/>
    <w:rsid w:val="00FA235F"/>
    <w:rsid w:val="00FB40C6"/>
    <w:rsid w:val="00FC3539"/>
    <w:rsid w:val="00FE29A8"/>
    <w:rsid w:val="00FE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CF650"/>
  <w15:chartTrackingRefBased/>
  <w15:docId w15:val="{56952654-69DA-4DDF-92FE-8DD442F5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BF0"/>
    <w:rPr>
      <w:color w:val="0000FF"/>
      <w:u w:val="single"/>
    </w:rPr>
  </w:style>
  <w:style w:type="character" w:customStyle="1" w:styleId="UnresolvedMention1">
    <w:name w:val="Unresolved Mention1"/>
    <w:basedOn w:val="DefaultParagraphFont"/>
    <w:uiPriority w:val="99"/>
    <w:semiHidden/>
    <w:unhideWhenUsed/>
    <w:rsid w:val="00F96CEC"/>
    <w:rPr>
      <w:color w:val="605E5C"/>
      <w:shd w:val="clear" w:color="auto" w:fill="E1DFDD"/>
    </w:rPr>
  </w:style>
  <w:style w:type="paragraph" w:styleId="NoSpacing">
    <w:name w:val="No Spacing"/>
    <w:qFormat/>
    <w:rsid w:val="00E81090"/>
    <w:pPr>
      <w:suppressAutoHyphens/>
      <w:spacing w:line="100" w:lineRule="atLeast"/>
    </w:pPr>
    <w:rPr>
      <w:rFonts w:ascii="Calibri" w:eastAsia="SimSun" w:hAnsi="Calibri" w:cs="Calibri"/>
      <w:color w:val="00000A"/>
    </w:rPr>
  </w:style>
  <w:style w:type="paragraph" w:styleId="Header">
    <w:name w:val="header"/>
    <w:basedOn w:val="Normal"/>
    <w:link w:val="HeaderChar"/>
    <w:uiPriority w:val="99"/>
    <w:unhideWhenUsed/>
    <w:rsid w:val="00817ACE"/>
    <w:pPr>
      <w:tabs>
        <w:tab w:val="center" w:pos="4680"/>
        <w:tab w:val="right" w:pos="9360"/>
      </w:tabs>
    </w:pPr>
  </w:style>
  <w:style w:type="character" w:customStyle="1" w:styleId="HeaderChar">
    <w:name w:val="Header Char"/>
    <w:basedOn w:val="DefaultParagraphFont"/>
    <w:link w:val="Header"/>
    <w:uiPriority w:val="99"/>
    <w:rsid w:val="00817ACE"/>
  </w:style>
  <w:style w:type="paragraph" w:styleId="Footer">
    <w:name w:val="footer"/>
    <w:basedOn w:val="Normal"/>
    <w:link w:val="FooterChar"/>
    <w:uiPriority w:val="99"/>
    <w:unhideWhenUsed/>
    <w:rsid w:val="00817ACE"/>
    <w:pPr>
      <w:tabs>
        <w:tab w:val="center" w:pos="4680"/>
        <w:tab w:val="right" w:pos="9360"/>
      </w:tabs>
    </w:pPr>
  </w:style>
  <w:style w:type="character" w:customStyle="1" w:styleId="FooterChar">
    <w:name w:val="Footer Char"/>
    <w:basedOn w:val="DefaultParagraphFont"/>
    <w:link w:val="Footer"/>
    <w:uiPriority w:val="99"/>
    <w:rsid w:val="0081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7979">
      <w:bodyDiv w:val="1"/>
      <w:marLeft w:val="0"/>
      <w:marRight w:val="0"/>
      <w:marTop w:val="0"/>
      <w:marBottom w:val="0"/>
      <w:divBdr>
        <w:top w:val="none" w:sz="0" w:space="0" w:color="auto"/>
        <w:left w:val="none" w:sz="0" w:space="0" w:color="auto"/>
        <w:bottom w:val="none" w:sz="0" w:space="0" w:color="auto"/>
        <w:right w:val="none" w:sz="0" w:space="0" w:color="auto"/>
      </w:divBdr>
    </w:div>
    <w:div w:id="741947585">
      <w:bodyDiv w:val="1"/>
      <w:marLeft w:val="0"/>
      <w:marRight w:val="0"/>
      <w:marTop w:val="0"/>
      <w:marBottom w:val="0"/>
      <w:divBdr>
        <w:top w:val="none" w:sz="0" w:space="0" w:color="auto"/>
        <w:left w:val="none" w:sz="0" w:space="0" w:color="auto"/>
        <w:bottom w:val="none" w:sz="0" w:space="0" w:color="auto"/>
        <w:right w:val="none" w:sz="0" w:space="0" w:color="auto"/>
      </w:divBdr>
    </w:div>
    <w:div w:id="746221726">
      <w:bodyDiv w:val="1"/>
      <w:marLeft w:val="0"/>
      <w:marRight w:val="0"/>
      <w:marTop w:val="0"/>
      <w:marBottom w:val="0"/>
      <w:divBdr>
        <w:top w:val="none" w:sz="0" w:space="0" w:color="auto"/>
        <w:left w:val="none" w:sz="0" w:space="0" w:color="auto"/>
        <w:bottom w:val="none" w:sz="0" w:space="0" w:color="auto"/>
        <w:right w:val="none" w:sz="0" w:space="0" w:color="auto"/>
      </w:divBdr>
    </w:div>
    <w:div w:id="1881891798">
      <w:bodyDiv w:val="1"/>
      <w:marLeft w:val="0"/>
      <w:marRight w:val="0"/>
      <w:marTop w:val="0"/>
      <w:marBottom w:val="0"/>
      <w:divBdr>
        <w:top w:val="none" w:sz="0" w:space="0" w:color="auto"/>
        <w:left w:val="none" w:sz="0" w:space="0" w:color="auto"/>
        <w:bottom w:val="none" w:sz="0" w:space="0" w:color="auto"/>
        <w:right w:val="none" w:sz="0" w:space="0" w:color="auto"/>
      </w:divBdr>
    </w:div>
    <w:div w:id="21321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Eastman</dc:creator>
  <cp:keywords/>
  <dc:description/>
  <cp:lastModifiedBy>Angela Eastman</cp:lastModifiedBy>
  <cp:revision>2</cp:revision>
  <cp:lastPrinted>2021-01-22T19:44:00Z</cp:lastPrinted>
  <dcterms:created xsi:type="dcterms:W3CDTF">2021-07-21T20:56:00Z</dcterms:created>
  <dcterms:modified xsi:type="dcterms:W3CDTF">2021-07-21T20:56:00Z</dcterms:modified>
</cp:coreProperties>
</file>